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B2DA" w14:textId="6EC3BFFA" w:rsidR="008C5DF6" w:rsidRDefault="00E673DB" w:rsidP="00ED70F8">
      <w:pPr>
        <w:suppressAutoHyphens/>
        <w:ind w:left="-1440"/>
        <w:rPr>
          <w:rFonts w:ascii="Times New Roman" w:hAnsi="Times New Roman"/>
          <w:b/>
          <w:spacing w:val="-2"/>
          <w:sz w:val="22"/>
          <w:szCs w:val="22"/>
        </w:rPr>
      </w:pPr>
      <w:r>
        <w:rPr>
          <w:rFonts w:ascii="Times New Roman" w:hAnsi="Times New Roman"/>
          <w:b/>
          <w:noProof/>
          <w:spacing w:val="-2"/>
          <w:sz w:val="22"/>
          <w:szCs w:val="22"/>
        </w:rPr>
        <w:drawing>
          <wp:inline distT="0" distB="0" distL="0" distR="0" wp14:anchorId="237ADC0C" wp14:editId="3AC6915F">
            <wp:extent cx="1362075" cy="904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E1DAF" w14:textId="371E747A" w:rsidR="00CC5B6F" w:rsidRPr="00F76A34" w:rsidRDefault="006706EC" w:rsidP="00CC5B6F">
      <w:pPr>
        <w:suppressAutoHyphens/>
        <w:ind w:left="-1440"/>
        <w:jc w:val="center"/>
        <w:rPr>
          <w:rFonts w:ascii="Times New Roman" w:hAnsi="Times New Roman"/>
          <w:b/>
          <w:spacing w:val="-2"/>
          <w:sz w:val="22"/>
          <w:szCs w:val="22"/>
        </w:rPr>
      </w:pPr>
      <w:r>
        <w:rPr>
          <w:rFonts w:ascii="Times New Roman" w:hAnsi="Times New Roman"/>
          <w:b/>
          <w:spacing w:val="-2"/>
          <w:sz w:val="22"/>
          <w:szCs w:val="22"/>
        </w:rPr>
        <w:t>GRANT ACCOUNTANT</w:t>
      </w:r>
    </w:p>
    <w:p w14:paraId="2EA5AED9" w14:textId="77777777" w:rsidR="004D0800" w:rsidRDefault="004D0800" w:rsidP="00972FF6">
      <w:pPr>
        <w:autoSpaceDE w:val="0"/>
        <w:autoSpaceDN w:val="0"/>
        <w:adjustRightInd w:val="0"/>
        <w:spacing w:line="276" w:lineRule="auto"/>
        <w:ind w:left="-1440"/>
        <w:rPr>
          <w:rFonts w:ascii="Times New Roman" w:hAnsi="Times New Roman"/>
          <w:spacing w:val="-2"/>
          <w:sz w:val="16"/>
          <w:szCs w:val="16"/>
        </w:rPr>
      </w:pPr>
    </w:p>
    <w:p w14:paraId="2531805E" w14:textId="10E123AE" w:rsidR="00972FF6" w:rsidRPr="00ED70F8" w:rsidRDefault="00B76C78" w:rsidP="00797A2D">
      <w:pPr>
        <w:autoSpaceDE w:val="0"/>
        <w:autoSpaceDN w:val="0"/>
        <w:adjustRightInd w:val="0"/>
        <w:spacing w:line="276" w:lineRule="auto"/>
        <w:ind w:left="7200" w:firstLine="720"/>
        <w:rPr>
          <w:rFonts w:ascii="Times New Roman" w:hAnsi="Times New Roman"/>
          <w:i/>
          <w:spacing w:val="-2"/>
          <w:sz w:val="16"/>
          <w:szCs w:val="16"/>
        </w:rPr>
      </w:pPr>
      <w:r w:rsidRPr="00ED70F8">
        <w:rPr>
          <w:rFonts w:ascii="Times New Roman" w:hAnsi="Times New Roman"/>
          <w:i/>
          <w:spacing w:val="-2"/>
          <w:sz w:val="16"/>
          <w:szCs w:val="16"/>
        </w:rPr>
        <w:t>Updated</w:t>
      </w:r>
      <w:r w:rsidR="006706EC">
        <w:rPr>
          <w:rFonts w:ascii="Times New Roman" w:hAnsi="Times New Roman"/>
          <w:i/>
          <w:spacing w:val="-2"/>
          <w:sz w:val="16"/>
          <w:szCs w:val="16"/>
        </w:rPr>
        <w:t>:</w:t>
      </w:r>
      <w:r w:rsidRPr="00ED70F8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="006706EC">
        <w:rPr>
          <w:rFonts w:ascii="Times New Roman" w:hAnsi="Times New Roman"/>
          <w:i/>
          <w:spacing w:val="-2"/>
          <w:sz w:val="16"/>
          <w:szCs w:val="16"/>
        </w:rPr>
        <w:t>12/1</w:t>
      </w:r>
      <w:r w:rsidR="00DD482D">
        <w:rPr>
          <w:rFonts w:ascii="Times New Roman" w:hAnsi="Times New Roman"/>
          <w:i/>
          <w:spacing w:val="-2"/>
          <w:sz w:val="16"/>
          <w:szCs w:val="16"/>
        </w:rPr>
        <w:t>7</w:t>
      </w:r>
      <w:r w:rsidR="006706EC">
        <w:rPr>
          <w:rFonts w:ascii="Times New Roman" w:hAnsi="Times New Roman"/>
          <w:i/>
          <w:spacing w:val="-2"/>
          <w:sz w:val="16"/>
          <w:szCs w:val="16"/>
        </w:rPr>
        <w:t>/2020</w:t>
      </w:r>
    </w:p>
    <w:p w14:paraId="77165F33" w14:textId="30F72712" w:rsidR="00972FF6" w:rsidRPr="0087275D" w:rsidRDefault="00B76C78" w:rsidP="00972FF6">
      <w:pPr>
        <w:autoSpaceDE w:val="0"/>
        <w:autoSpaceDN w:val="0"/>
        <w:adjustRightInd w:val="0"/>
        <w:spacing w:line="276" w:lineRule="auto"/>
        <w:ind w:left="-1440"/>
        <w:rPr>
          <w:rFonts w:ascii="Times New Roman" w:hAnsi="Times New Roman"/>
          <w:spacing w:val="-2"/>
          <w:sz w:val="18"/>
          <w:szCs w:val="18"/>
        </w:rPr>
      </w:pPr>
      <w:r w:rsidRPr="0087275D">
        <w:rPr>
          <w:rFonts w:ascii="Times New Roman" w:hAnsi="Times New Roman"/>
          <w:b/>
          <w:spacing w:val="-2"/>
          <w:sz w:val="18"/>
          <w:szCs w:val="18"/>
        </w:rPr>
        <w:t>POSITION:</w:t>
      </w:r>
      <w:r w:rsidRPr="0087275D">
        <w:rPr>
          <w:rFonts w:ascii="Times New Roman" w:hAnsi="Times New Roman"/>
          <w:spacing w:val="-2"/>
          <w:sz w:val="18"/>
          <w:szCs w:val="18"/>
        </w:rPr>
        <w:t xml:space="preserve">  New Life C</w:t>
      </w:r>
      <w:r w:rsidR="00653DC2" w:rsidRPr="0087275D">
        <w:rPr>
          <w:rFonts w:ascii="Times New Roman" w:hAnsi="Times New Roman"/>
          <w:spacing w:val="-2"/>
          <w:sz w:val="18"/>
          <w:szCs w:val="18"/>
        </w:rPr>
        <w:t>enters of Chicagoland</w:t>
      </w:r>
      <w:r w:rsidR="006706EC">
        <w:rPr>
          <w:rFonts w:ascii="Times New Roman" w:hAnsi="Times New Roman"/>
          <w:spacing w:val="-2"/>
          <w:sz w:val="18"/>
          <w:szCs w:val="18"/>
        </w:rPr>
        <w:t xml:space="preserve"> – Grant Accountant</w:t>
      </w:r>
    </w:p>
    <w:p w14:paraId="304F2B8D" w14:textId="77777777" w:rsidR="00B76C78" w:rsidRPr="0087275D" w:rsidRDefault="00B76C78" w:rsidP="00972FF6">
      <w:pPr>
        <w:autoSpaceDE w:val="0"/>
        <w:autoSpaceDN w:val="0"/>
        <w:adjustRightInd w:val="0"/>
        <w:spacing w:line="276" w:lineRule="auto"/>
        <w:ind w:left="-1440"/>
        <w:rPr>
          <w:rFonts w:ascii="Times New Roman" w:hAnsi="Times New Roman"/>
          <w:spacing w:val="-2"/>
          <w:sz w:val="18"/>
          <w:szCs w:val="18"/>
        </w:rPr>
      </w:pPr>
      <w:r w:rsidRPr="0087275D">
        <w:rPr>
          <w:rFonts w:ascii="Times New Roman" w:hAnsi="Times New Roman"/>
          <w:b/>
          <w:spacing w:val="-2"/>
          <w:sz w:val="18"/>
          <w:szCs w:val="18"/>
        </w:rPr>
        <w:t>REPORTS TO:</w:t>
      </w:r>
      <w:r w:rsidRPr="0087275D">
        <w:rPr>
          <w:rFonts w:ascii="Times New Roman" w:hAnsi="Times New Roman"/>
          <w:spacing w:val="-2"/>
          <w:sz w:val="18"/>
          <w:szCs w:val="18"/>
        </w:rPr>
        <w:t xml:space="preserve">  Director of Finance</w:t>
      </w:r>
    </w:p>
    <w:p w14:paraId="68469C28" w14:textId="4532179B" w:rsidR="00B76C78" w:rsidRPr="0087275D" w:rsidRDefault="00B76C78" w:rsidP="00972FF6">
      <w:pPr>
        <w:autoSpaceDE w:val="0"/>
        <w:autoSpaceDN w:val="0"/>
        <w:adjustRightInd w:val="0"/>
        <w:spacing w:line="276" w:lineRule="auto"/>
        <w:ind w:left="-1440"/>
        <w:rPr>
          <w:rFonts w:ascii="Times New Roman" w:hAnsi="Times New Roman"/>
          <w:spacing w:val="-2"/>
          <w:sz w:val="18"/>
          <w:szCs w:val="18"/>
        </w:rPr>
      </w:pPr>
      <w:r w:rsidRPr="0087275D">
        <w:rPr>
          <w:rFonts w:ascii="Times New Roman" w:hAnsi="Times New Roman"/>
          <w:b/>
          <w:spacing w:val="-2"/>
          <w:sz w:val="18"/>
          <w:szCs w:val="18"/>
        </w:rPr>
        <w:t>TYPE:</w:t>
      </w:r>
      <w:r w:rsidRPr="0087275D">
        <w:rPr>
          <w:rFonts w:ascii="Times New Roman" w:hAnsi="Times New Roman"/>
          <w:spacing w:val="-2"/>
          <w:sz w:val="18"/>
          <w:szCs w:val="18"/>
        </w:rPr>
        <w:t xml:space="preserve">  </w:t>
      </w:r>
      <w:r w:rsidR="00EC4052" w:rsidRPr="0087275D">
        <w:rPr>
          <w:rFonts w:ascii="Times New Roman" w:hAnsi="Times New Roman"/>
          <w:spacing w:val="-2"/>
          <w:sz w:val="18"/>
          <w:szCs w:val="18"/>
        </w:rPr>
        <w:t>Full</w:t>
      </w:r>
      <w:r w:rsidRPr="0087275D">
        <w:rPr>
          <w:rFonts w:ascii="Times New Roman" w:hAnsi="Times New Roman"/>
          <w:spacing w:val="-2"/>
          <w:sz w:val="18"/>
          <w:szCs w:val="18"/>
        </w:rPr>
        <w:t xml:space="preserve">-time, </w:t>
      </w:r>
      <w:r w:rsidR="006706EC">
        <w:rPr>
          <w:rFonts w:ascii="Times New Roman" w:hAnsi="Times New Roman"/>
          <w:spacing w:val="-2"/>
          <w:sz w:val="18"/>
          <w:szCs w:val="18"/>
        </w:rPr>
        <w:t xml:space="preserve">exempt. </w:t>
      </w:r>
    </w:p>
    <w:p w14:paraId="77E1A5DC" w14:textId="755C844B" w:rsidR="00B76C78" w:rsidRPr="0087275D" w:rsidRDefault="00B76C78" w:rsidP="00B76C78">
      <w:pPr>
        <w:autoSpaceDE w:val="0"/>
        <w:autoSpaceDN w:val="0"/>
        <w:adjustRightInd w:val="0"/>
        <w:spacing w:line="276" w:lineRule="auto"/>
        <w:ind w:left="-1440"/>
        <w:rPr>
          <w:rFonts w:ascii="Times New Roman" w:hAnsi="Times New Roman"/>
          <w:spacing w:val="-2"/>
          <w:sz w:val="18"/>
          <w:szCs w:val="18"/>
        </w:rPr>
      </w:pPr>
      <w:r w:rsidRPr="0087275D">
        <w:rPr>
          <w:rFonts w:ascii="Times New Roman" w:hAnsi="Times New Roman"/>
          <w:b/>
          <w:spacing w:val="-2"/>
          <w:sz w:val="18"/>
          <w:szCs w:val="18"/>
        </w:rPr>
        <w:t>START DATE:</w:t>
      </w:r>
      <w:r w:rsidRPr="0087275D">
        <w:rPr>
          <w:rFonts w:ascii="Times New Roman" w:hAnsi="Times New Roman"/>
          <w:spacing w:val="-2"/>
          <w:sz w:val="18"/>
          <w:szCs w:val="18"/>
        </w:rPr>
        <w:t xml:space="preserve">  </w:t>
      </w:r>
      <w:r w:rsidR="006706EC">
        <w:rPr>
          <w:rFonts w:ascii="Times New Roman" w:hAnsi="Times New Roman"/>
          <w:spacing w:val="-2"/>
          <w:sz w:val="18"/>
          <w:szCs w:val="18"/>
        </w:rPr>
        <w:t>January 202</w:t>
      </w:r>
      <w:r w:rsidR="005B5FAF">
        <w:rPr>
          <w:rFonts w:ascii="Times New Roman" w:hAnsi="Times New Roman"/>
          <w:spacing w:val="-2"/>
          <w:sz w:val="18"/>
          <w:szCs w:val="18"/>
        </w:rPr>
        <w:t>1</w:t>
      </w:r>
      <w:bookmarkStart w:id="0" w:name="_GoBack"/>
      <w:bookmarkEnd w:id="0"/>
    </w:p>
    <w:p w14:paraId="26A4E860" w14:textId="77777777" w:rsidR="00B76C78" w:rsidRPr="0087275D" w:rsidRDefault="00B76C78" w:rsidP="00B76C78">
      <w:pPr>
        <w:autoSpaceDE w:val="0"/>
        <w:autoSpaceDN w:val="0"/>
        <w:adjustRightInd w:val="0"/>
        <w:spacing w:line="276" w:lineRule="auto"/>
        <w:ind w:left="-1440"/>
        <w:rPr>
          <w:rFonts w:ascii="Times New Roman" w:hAnsi="Times New Roman"/>
          <w:spacing w:val="-2"/>
          <w:sz w:val="18"/>
          <w:szCs w:val="18"/>
        </w:rPr>
      </w:pPr>
    </w:p>
    <w:p w14:paraId="1F7383AB" w14:textId="77777777" w:rsidR="00B76C78" w:rsidRPr="0087275D" w:rsidRDefault="00B76C78" w:rsidP="00B76C78">
      <w:pPr>
        <w:autoSpaceDE w:val="0"/>
        <w:autoSpaceDN w:val="0"/>
        <w:adjustRightInd w:val="0"/>
        <w:spacing w:line="276" w:lineRule="auto"/>
        <w:ind w:left="-1440"/>
        <w:rPr>
          <w:rFonts w:ascii="Times New Roman" w:hAnsi="Times New Roman"/>
          <w:b/>
          <w:spacing w:val="-2"/>
          <w:sz w:val="18"/>
          <w:szCs w:val="18"/>
        </w:rPr>
      </w:pPr>
      <w:r w:rsidRPr="0087275D">
        <w:rPr>
          <w:rFonts w:ascii="Times New Roman" w:hAnsi="Times New Roman"/>
          <w:b/>
          <w:spacing w:val="-2"/>
          <w:sz w:val="18"/>
          <w:szCs w:val="18"/>
        </w:rPr>
        <w:t>POSITION SUMMARY:</w:t>
      </w:r>
    </w:p>
    <w:p w14:paraId="3D94C81A" w14:textId="4863A0D3" w:rsidR="00C10EB5" w:rsidRDefault="00653DC2" w:rsidP="00C10EB5">
      <w:pPr>
        <w:autoSpaceDE w:val="0"/>
        <w:autoSpaceDN w:val="0"/>
        <w:adjustRightInd w:val="0"/>
        <w:spacing w:line="276" w:lineRule="auto"/>
        <w:ind w:left="-1440"/>
        <w:rPr>
          <w:rFonts w:ascii="Times New Roman" w:hAnsi="Times New Roman"/>
          <w:spacing w:val="-2"/>
          <w:sz w:val="18"/>
          <w:szCs w:val="18"/>
        </w:rPr>
      </w:pPr>
      <w:r w:rsidRPr="0087275D">
        <w:rPr>
          <w:rFonts w:ascii="Times New Roman" w:hAnsi="Times New Roman"/>
          <w:spacing w:val="-2"/>
          <w:sz w:val="18"/>
          <w:szCs w:val="18"/>
        </w:rPr>
        <w:t xml:space="preserve">The </w:t>
      </w:r>
      <w:r w:rsidR="006706EC">
        <w:rPr>
          <w:rFonts w:ascii="Times New Roman" w:hAnsi="Times New Roman"/>
          <w:spacing w:val="-2"/>
          <w:sz w:val="18"/>
          <w:szCs w:val="18"/>
        </w:rPr>
        <w:t>Grant Accountant</w:t>
      </w:r>
      <w:r w:rsidR="0048154F" w:rsidRPr="0087275D">
        <w:rPr>
          <w:rFonts w:ascii="Times New Roman" w:hAnsi="Times New Roman"/>
          <w:spacing w:val="-2"/>
          <w:sz w:val="18"/>
          <w:szCs w:val="18"/>
        </w:rPr>
        <w:t xml:space="preserve"> is</w:t>
      </w:r>
      <w:r w:rsidR="0003235E" w:rsidRPr="0087275D">
        <w:rPr>
          <w:rFonts w:ascii="Times New Roman" w:hAnsi="Times New Roman"/>
          <w:spacing w:val="-2"/>
          <w:sz w:val="18"/>
          <w:szCs w:val="18"/>
        </w:rPr>
        <w:t xml:space="preserve"> responsible for </w:t>
      </w:r>
      <w:r w:rsidR="006706EC">
        <w:rPr>
          <w:rFonts w:ascii="Times New Roman" w:hAnsi="Times New Roman"/>
          <w:spacing w:val="-2"/>
          <w:sz w:val="18"/>
          <w:szCs w:val="18"/>
        </w:rPr>
        <w:t xml:space="preserve">the grant </w:t>
      </w:r>
      <w:r w:rsidR="009715A5">
        <w:rPr>
          <w:rFonts w:ascii="Times New Roman" w:hAnsi="Times New Roman"/>
          <w:spacing w:val="-2"/>
          <w:sz w:val="18"/>
          <w:szCs w:val="18"/>
        </w:rPr>
        <w:t xml:space="preserve">management and grant </w:t>
      </w:r>
      <w:r w:rsidR="006706EC">
        <w:rPr>
          <w:rFonts w:ascii="Times New Roman" w:hAnsi="Times New Roman"/>
          <w:spacing w:val="-2"/>
          <w:sz w:val="18"/>
          <w:szCs w:val="18"/>
        </w:rPr>
        <w:t>account</w:t>
      </w:r>
      <w:r w:rsidR="00C10EB5">
        <w:rPr>
          <w:rFonts w:ascii="Times New Roman" w:hAnsi="Times New Roman"/>
          <w:spacing w:val="-2"/>
          <w:sz w:val="18"/>
          <w:szCs w:val="18"/>
        </w:rPr>
        <w:t>ing</w:t>
      </w:r>
      <w:r w:rsidR="006706EC">
        <w:rPr>
          <w:rFonts w:ascii="Times New Roman" w:hAnsi="Times New Roman"/>
          <w:spacing w:val="-2"/>
          <w:sz w:val="18"/>
          <w:szCs w:val="18"/>
        </w:rPr>
        <w:t xml:space="preserve"> for the</w:t>
      </w:r>
      <w:r w:rsidR="00C10EB5">
        <w:rPr>
          <w:rFonts w:ascii="Times New Roman" w:hAnsi="Times New Roman"/>
          <w:spacing w:val="-2"/>
          <w:sz w:val="18"/>
          <w:szCs w:val="18"/>
        </w:rPr>
        <w:t xml:space="preserve"> various</w:t>
      </w:r>
      <w:r w:rsidR="006706EC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C10EB5">
        <w:rPr>
          <w:rFonts w:ascii="Times New Roman" w:hAnsi="Times New Roman"/>
          <w:spacing w:val="-2"/>
          <w:sz w:val="18"/>
          <w:szCs w:val="18"/>
        </w:rPr>
        <w:t>government, corporate and private foundation grants supporting the work of New Life Centers of Chicagoland.</w:t>
      </w:r>
      <w:r w:rsidR="005D3550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C10EB5">
        <w:rPr>
          <w:rFonts w:ascii="Times New Roman" w:hAnsi="Times New Roman"/>
          <w:spacing w:val="-2"/>
          <w:sz w:val="18"/>
          <w:szCs w:val="18"/>
        </w:rPr>
        <w:t xml:space="preserve"> </w:t>
      </w:r>
    </w:p>
    <w:p w14:paraId="576A5CE5" w14:textId="77777777" w:rsidR="00C10EB5" w:rsidRDefault="00C10EB5" w:rsidP="00C10EB5">
      <w:pPr>
        <w:autoSpaceDE w:val="0"/>
        <w:autoSpaceDN w:val="0"/>
        <w:adjustRightInd w:val="0"/>
        <w:spacing w:line="276" w:lineRule="auto"/>
        <w:ind w:left="-1440"/>
        <w:rPr>
          <w:rFonts w:ascii="Times New Roman" w:hAnsi="Times New Roman"/>
          <w:spacing w:val="-2"/>
          <w:sz w:val="18"/>
          <w:szCs w:val="18"/>
        </w:rPr>
      </w:pPr>
    </w:p>
    <w:p w14:paraId="7BC66855" w14:textId="0FCD70BB" w:rsidR="00B76C78" w:rsidRPr="00C10EB5" w:rsidRDefault="00B76C78" w:rsidP="00C10EB5">
      <w:pPr>
        <w:autoSpaceDE w:val="0"/>
        <w:autoSpaceDN w:val="0"/>
        <w:adjustRightInd w:val="0"/>
        <w:spacing w:line="276" w:lineRule="auto"/>
        <w:ind w:left="-1440"/>
        <w:rPr>
          <w:rFonts w:ascii="Times New Roman" w:hAnsi="Times New Roman"/>
          <w:spacing w:val="-2"/>
          <w:sz w:val="18"/>
          <w:szCs w:val="18"/>
        </w:rPr>
      </w:pPr>
      <w:r w:rsidRPr="0087275D">
        <w:rPr>
          <w:rFonts w:ascii="Times New Roman" w:hAnsi="Times New Roman"/>
          <w:b/>
          <w:sz w:val="18"/>
          <w:szCs w:val="18"/>
        </w:rPr>
        <w:t>JOB RESPONSIBILITIES</w:t>
      </w:r>
    </w:p>
    <w:p w14:paraId="39390E85" w14:textId="77777777" w:rsidR="00192E3A" w:rsidRDefault="00192E3A" w:rsidP="00192E3A">
      <w:pPr>
        <w:spacing w:line="276" w:lineRule="auto"/>
        <w:ind w:left="-720"/>
        <w:rPr>
          <w:rFonts w:ascii="Times New Roman" w:hAnsi="Times New Roman"/>
          <w:b/>
          <w:sz w:val="18"/>
          <w:szCs w:val="18"/>
        </w:rPr>
      </w:pPr>
    </w:p>
    <w:p w14:paraId="0A474674" w14:textId="3F17F0A7" w:rsidR="00192E3A" w:rsidRPr="0087275D" w:rsidRDefault="00192E3A" w:rsidP="00192E3A">
      <w:pPr>
        <w:spacing w:line="276" w:lineRule="auto"/>
        <w:ind w:left="-720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hAnsi="Times New Roman"/>
          <w:b/>
          <w:sz w:val="18"/>
          <w:szCs w:val="18"/>
        </w:rPr>
        <w:t xml:space="preserve">Grant </w:t>
      </w:r>
      <w:r>
        <w:rPr>
          <w:rFonts w:ascii="Times New Roman" w:hAnsi="Times New Roman"/>
          <w:b/>
          <w:sz w:val="18"/>
          <w:szCs w:val="18"/>
        </w:rPr>
        <w:t>Management</w:t>
      </w:r>
      <w:r w:rsidRPr="0087275D">
        <w:rPr>
          <w:rFonts w:ascii="Times New Roman" w:hAnsi="Times New Roman"/>
          <w:b/>
          <w:sz w:val="18"/>
          <w:szCs w:val="18"/>
        </w:rPr>
        <w:t>:</w:t>
      </w:r>
    </w:p>
    <w:p w14:paraId="30D29D2D" w14:textId="77777777" w:rsidR="00887126" w:rsidRDefault="00192E3A" w:rsidP="00192E3A">
      <w:pPr>
        <w:numPr>
          <w:ilvl w:val="0"/>
          <w:numId w:val="34"/>
        </w:numPr>
        <w:spacing w:line="276" w:lineRule="auto"/>
        <w:rPr>
          <w:rFonts w:ascii="Times New Roman" w:hAnsi="Times New Roman"/>
          <w:bCs/>
          <w:sz w:val="18"/>
          <w:szCs w:val="18"/>
        </w:rPr>
      </w:pPr>
      <w:r w:rsidRPr="00192E3A">
        <w:rPr>
          <w:rFonts w:ascii="Times New Roman" w:hAnsi="Times New Roman"/>
          <w:bCs/>
          <w:sz w:val="18"/>
          <w:szCs w:val="18"/>
        </w:rPr>
        <w:t xml:space="preserve">Grant </w:t>
      </w:r>
      <w:r>
        <w:rPr>
          <w:rFonts w:ascii="Times New Roman" w:hAnsi="Times New Roman"/>
          <w:bCs/>
          <w:sz w:val="18"/>
          <w:szCs w:val="18"/>
        </w:rPr>
        <w:t>management</w:t>
      </w:r>
      <w:r w:rsidRPr="00192E3A">
        <w:rPr>
          <w:rFonts w:ascii="Times New Roman" w:hAnsi="Times New Roman"/>
          <w:bCs/>
          <w:sz w:val="18"/>
          <w:szCs w:val="18"/>
        </w:rPr>
        <w:t xml:space="preserve"> duties include award and post-award fiscal grant management</w:t>
      </w:r>
      <w:r>
        <w:rPr>
          <w:rFonts w:ascii="Times New Roman" w:hAnsi="Times New Roman"/>
          <w:bCs/>
          <w:sz w:val="18"/>
          <w:szCs w:val="18"/>
        </w:rPr>
        <w:t xml:space="preserve">, including </w:t>
      </w:r>
      <w:r w:rsidRPr="00192E3A">
        <w:rPr>
          <w:rFonts w:ascii="Times New Roman" w:hAnsi="Times New Roman"/>
          <w:bCs/>
          <w:sz w:val="18"/>
          <w:szCs w:val="18"/>
        </w:rPr>
        <w:t>working with program staff to ensure fiscal compliance with state, federal, and private grant requirements</w:t>
      </w:r>
      <w:r>
        <w:rPr>
          <w:rFonts w:ascii="Times New Roman" w:hAnsi="Times New Roman"/>
          <w:bCs/>
          <w:sz w:val="18"/>
          <w:szCs w:val="18"/>
        </w:rPr>
        <w:t>.</w:t>
      </w:r>
    </w:p>
    <w:p w14:paraId="1F864D18" w14:textId="10DCB918" w:rsidR="00887126" w:rsidRDefault="00887126" w:rsidP="00887126">
      <w:pPr>
        <w:numPr>
          <w:ilvl w:val="0"/>
          <w:numId w:val="34"/>
        </w:numPr>
        <w:spacing w:line="276" w:lineRule="auto"/>
        <w:rPr>
          <w:rFonts w:ascii="Times New Roman" w:hAnsi="Times New Roman"/>
          <w:bCs/>
          <w:sz w:val="18"/>
          <w:szCs w:val="18"/>
        </w:rPr>
      </w:pPr>
      <w:r w:rsidRPr="00887126">
        <w:rPr>
          <w:rFonts w:ascii="Times New Roman" w:hAnsi="Times New Roman"/>
          <w:bCs/>
          <w:sz w:val="18"/>
          <w:szCs w:val="18"/>
        </w:rPr>
        <w:t>Manage the grant disbursement process and reconciliation</w:t>
      </w:r>
      <w:r w:rsidR="00CC6012">
        <w:rPr>
          <w:rFonts w:ascii="Times New Roman" w:hAnsi="Times New Roman"/>
          <w:bCs/>
          <w:sz w:val="18"/>
          <w:szCs w:val="18"/>
        </w:rPr>
        <w:t>s</w:t>
      </w:r>
      <w:r w:rsidRPr="00887126">
        <w:rPr>
          <w:rFonts w:ascii="Times New Roman" w:hAnsi="Times New Roman"/>
          <w:bCs/>
          <w:sz w:val="18"/>
          <w:szCs w:val="18"/>
        </w:rPr>
        <w:t xml:space="preserve"> of </w:t>
      </w:r>
      <w:r w:rsidR="00CC6012">
        <w:rPr>
          <w:rFonts w:ascii="Times New Roman" w:hAnsi="Times New Roman"/>
          <w:bCs/>
          <w:sz w:val="18"/>
          <w:szCs w:val="18"/>
        </w:rPr>
        <w:t xml:space="preserve">grant and program </w:t>
      </w:r>
      <w:r w:rsidRPr="00887126">
        <w:rPr>
          <w:rFonts w:ascii="Times New Roman" w:hAnsi="Times New Roman"/>
          <w:bCs/>
          <w:sz w:val="18"/>
          <w:szCs w:val="18"/>
        </w:rPr>
        <w:t>fund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887126">
        <w:rPr>
          <w:rFonts w:ascii="Times New Roman" w:hAnsi="Times New Roman"/>
          <w:bCs/>
          <w:sz w:val="18"/>
          <w:szCs w:val="18"/>
        </w:rPr>
        <w:t>balance</w:t>
      </w:r>
      <w:r>
        <w:rPr>
          <w:rFonts w:ascii="Times New Roman" w:hAnsi="Times New Roman"/>
          <w:bCs/>
          <w:sz w:val="18"/>
          <w:szCs w:val="18"/>
        </w:rPr>
        <w:t>s</w:t>
      </w:r>
      <w:r w:rsidRPr="00887126">
        <w:rPr>
          <w:rFonts w:ascii="Times New Roman" w:hAnsi="Times New Roman"/>
          <w:bCs/>
          <w:sz w:val="18"/>
          <w:szCs w:val="18"/>
        </w:rPr>
        <w:t xml:space="preserve"> to the general ledger.</w:t>
      </w:r>
    </w:p>
    <w:p w14:paraId="7EB5756D" w14:textId="3D9E8DDE" w:rsidR="006D130D" w:rsidRDefault="006D130D" w:rsidP="00887126">
      <w:pPr>
        <w:numPr>
          <w:ilvl w:val="0"/>
          <w:numId w:val="34"/>
        </w:numPr>
        <w:spacing w:line="276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Manage sub-grantee awards and fiscal compliance</w:t>
      </w:r>
      <w:r w:rsidR="00B23536">
        <w:rPr>
          <w:rFonts w:ascii="Times New Roman" w:hAnsi="Times New Roman"/>
          <w:bCs/>
          <w:sz w:val="18"/>
          <w:szCs w:val="18"/>
        </w:rPr>
        <w:t xml:space="preserve">, including </w:t>
      </w:r>
      <w:r w:rsidR="00F41EBC">
        <w:rPr>
          <w:rFonts w:ascii="Times New Roman" w:hAnsi="Times New Roman"/>
          <w:bCs/>
          <w:sz w:val="18"/>
          <w:szCs w:val="18"/>
        </w:rPr>
        <w:t xml:space="preserve">sub-grantee/sub-contractor </w:t>
      </w:r>
      <w:r>
        <w:rPr>
          <w:rFonts w:ascii="Times New Roman" w:hAnsi="Times New Roman"/>
          <w:bCs/>
          <w:sz w:val="18"/>
          <w:szCs w:val="18"/>
        </w:rPr>
        <w:t xml:space="preserve">grant vouchering activities.  </w:t>
      </w:r>
    </w:p>
    <w:p w14:paraId="6B6673BB" w14:textId="3A2AD9EC" w:rsidR="00192E3A" w:rsidRPr="00887126" w:rsidRDefault="00887126" w:rsidP="00887126">
      <w:pPr>
        <w:numPr>
          <w:ilvl w:val="0"/>
          <w:numId w:val="34"/>
        </w:numPr>
        <w:spacing w:line="276" w:lineRule="auto"/>
        <w:rPr>
          <w:rFonts w:ascii="Times New Roman" w:hAnsi="Times New Roman"/>
          <w:bCs/>
          <w:sz w:val="18"/>
          <w:szCs w:val="18"/>
        </w:rPr>
      </w:pPr>
      <w:r w:rsidRPr="00887126">
        <w:rPr>
          <w:rFonts w:ascii="Times New Roman" w:hAnsi="Times New Roman"/>
          <w:bCs/>
          <w:sz w:val="18"/>
          <w:szCs w:val="18"/>
        </w:rPr>
        <w:t>Assist the</w:t>
      </w:r>
      <w:r>
        <w:rPr>
          <w:rFonts w:ascii="Times New Roman" w:hAnsi="Times New Roman"/>
          <w:bCs/>
          <w:sz w:val="18"/>
          <w:szCs w:val="18"/>
        </w:rPr>
        <w:t xml:space="preserve"> Director of Finance </w:t>
      </w:r>
      <w:r w:rsidRPr="00887126">
        <w:rPr>
          <w:rFonts w:ascii="Times New Roman" w:hAnsi="Times New Roman"/>
          <w:bCs/>
          <w:sz w:val="18"/>
          <w:szCs w:val="18"/>
        </w:rPr>
        <w:t>in the preparation of grant</w:t>
      </w:r>
      <w:r w:rsidR="00192E3A" w:rsidRPr="00887126">
        <w:rPr>
          <w:rFonts w:ascii="Times New Roman" w:hAnsi="Times New Roman"/>
          <w:bCs/>
          <w:sz w:val="18"/>
          <w:szCs w:val="18"/>
        </w:rPr>
        <w:t xml:space="preserve"> </w:t>
      </w:r>
      <w:r w:rsidRPr="00887126">
        <w:rPr>
          <w:rFonts w:ascii="Times New Roman" w:hAnsi="Times New Roman"/>
          <w:bCs/>
          <w:sz w:val="18"/>
          <w:szCs w:val="18"/>
        </w:rPr>
        <w:t xml:space="preserve">budgets and grant reporting, including </w:t>
      </w:r>
      <w:r w:rsidR="006E5CA8">
        <w:rPr>
          <w:rFonts w:ascii="Times New Roman" w:hAnsi="Times New Roman"/>
          <w:bCs/>
          <w:sz w:val="18"/>
          <w:szCs w:val="18"/>
        </w:rPr>
        <w:t xml:space="preserve">supplying </w:t>
      </w:r>
      <w:r w:rsidRPr="00887126">
        <w:rPr>
          <w:rFonts w:ascii="Times New Roman" w:hAnsi="Times New Roman"/>
          <w:bCs/>
          <w:sz w:val="18"/>
          <w:szCs w:val="18"/>
        </w:rPr>
        <w:t>copies of audit and regulatory documentation to the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887126">
        <w:rPr>
          <w:rFonts w:ascii="Times New Roman" w:hAnsi="Times New Roman"/>
          <w:bCs/>
          <w:sz w:val="18"/>
          <w:szCs w:val="18"/>
        </w:rPr>
        <w:t>appropriate requestor.</w:t>
      </w:r>
    </w:p>
    <w:p w14:paraId="55A5E7B3" w14:textId="77777777" w:rsidR="00192E3A" w:rsidRDefault="00192E3A" w:rsidP="00D300F1">
      <w:pPr>
        <w:spacing w:line="276" w:lineRule="auto"/>
        <w:ind w:left="-720"/>
        <w:rPr>
          <w:rFonts w:ascii="Times New Roman" w:hAnsi="Times New Roman"/>
          <w:b/>
          <w:sz w:val="18"/>
          <w:szCs w:val="18"/>
        </w:rPr>
      </w:pPr>
    </w:p>
    <w:p w14:paraId="2D0B72BF" w14:textId="32452B64" w:rsidR="00D300F1" w:rsidRPr="0087275D" w:rsidRDefault="009570FF" w:rsidP="00D300F1">
      <w:pPr>
        <w:spacing w:line="276" w:lineRule="auto"/>
        <w:ind w:left="-720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hAnsi="Times New Roman"/>
          <w:b/>
          <w:sz w:val="18"/>
          <w:szCs w:val="18"/>
        </w:rPr>
        <w:t>Grant Invoicing/Vouchering:</w:t>
      </w:r>
    </w:p>
    <w:p w14:paraId="2B3DD3B8" w14:textId="68DC7B48" w:rsidR="00DD1203" w:rsidRPr="0087275D" w:rsidRDefault="00DD1203" w:rsidP="00D300F1">
      <w:pPr>
        <w:numPr>
          <w:ilvl w:val="0"/>
          <w:numId w:val="34"/>
        </w:numPr>
        <w:spacing w:line="276" w:lineRule="auto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hAnsi="Times New Roman"/>
          <w:sz w:val="18"/>
          <w:szCs w:val="18"/>
        </w:rPr>
        <w:t>Responsible for</w:t>
      </w:r>
      <w:r w:rsidR="00DA5C7E" w:rsidRPr="0087275D">
        <w:rPr>
          <w:rFonts w:ascii="Times New Roman" w:hAnsi="Times New Roman"/>
          <w:sz w:val="18"/>
          <w:szCs w:val="18"/>
        </w:rPr>
        <w:t xml:space="preserve"> the processing of monthly </w:t>
      </w:r>
      <w:r w:rsidR="00B4258C" w:rsidRPr="0087275D">
        <w:rPr>
          <w:rFonts w:ascii="Times New Roman" w:hAnsi="Times New Roman"/>
          <w:sz w:val="18"/>
          <w:szCs w:val="18"/>
        </w:rPr>
        <w:t xml:space="preserve">grant </w:t>
      </w:r>
      <w:r w:rsidR="00DA5C7E" w:rsidRPr="0087275D">
        <w:rPr>
          <w:rFonts w:ascii="Times New Roman" w:hAnsi="Times New Roman"/>
          <w:sz w:val="18"/>
          <w:szCs w:val="18"/>
        </w:rPr>
        <w:t>voucher</w:t>
      </w:r>
      <w:r w:rsidR="00B4258C" w:rsidRPr="0087275D">
        <w:rPr>
          <w:rFonts w:ascii="Times New Roman" w:hAnsi="Times New Roman"/>
          <w:sz w:val="18"/>
          <w:szCs w:val="18"/>
        </w:rPr>
        <w:t xml:space="preserve">s including gathering and </w:t>
      </w:r>
      <w:r w:rsidR="00AD305C" w:rsidRPr="0087275D">
        <w:rPr>
          <w:rFonts w:ascii="Times New Roman" w:hAnsi="Times New Roman"/>
          <w:sz w:val="18"/>
          <w:szCs w:val="18"/>
        </w:rPr>
        <w:t>maintai</w:t>
      </w:r>
      <w:r w:rsidR="00AD305C">
        <w:rPr>
          <w:rFonts w:ascii="Times New Roman" w:hAnsi="Times New Roman"/>
          <w:sz w:val="18"/>
          <w:szCs w:val="18"/>
        </w:rPr>
        <w:t>ning</w:t>
      </w:r>
      <w:r w:rsidR="00423BAF" w:rsidRPr="0087275D">
        <w:rPr>
          <w:rFonts w:ascii="Times New Roman" w:hAnsi="Times New Roman"/>
          <w:sz w:val="18"/>
          <w:szCs w:val="18"/>
        </w:rPr>
        <w:t xml:space="preserve"> </w:t>
      </w:r>
      <w:r w:rsidR="00DA5C7E" w:rsidRPr="0087275D">
        <w:rPr>
          <w:rFonts w:ascii="Times New Roman" w:hAnsi="Times New Roman"/>
          <w:sz w:val="18"/>
          <w:szCs w:val="18"/>
        </w:rPr>
        <w:t>supporting document</w:t>
      </w:r>
      <w:r w:rsidR="00B4258C" w:rsidRPr="0087275D">
        <w:rPr>
          <w:rFonts w:ascii="Times New Roman" w:hAnsi="Times New Roman"/>
          <w:sz w:val="18"/>
          <w:szCs w:val="18"/>
        </w:rPr>
        <w:t>s</w:t>
      </w:r>
      <w:r w:rsidR="00DA5C7E" w:rsidRPr="0087275D">
        <w:rPr>
          <w:rFonts w:ascii="Times New Roman" w:hAnsi="Times New Roman"/>
          <w:sz w:val="18"/>
          <w:szCs w:val="18"/>
        </w:rPr>
        <w:t xml:space="preserve">. </w:t>
      </w:r>
    </w:p>
    <w:p w14:paraId="7DEFF482" w14:textId="5868D3A3" w:rsidR="00650502" w:rsidRPr="0087275D" w:rsidRDefault="00650502" w:rsidP="00650502">
      <w:pPr>
        <w:numPr>
          <w:ilvl w:val="0"/>
          <w:numId w:val="34"/>
        </w:numPr>
        <w:spacing w:line="276" w:lineRule="auto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hAnsi="Times New Roman"/>
          <w:sz w:val="18"/>
          <w:szCs w:val="18"/>
        </w:rPr>
        <w:t xml:space="preserve">Prepare monthly </w:t>
      </w:r>
      <w:r w:rsidR="00DC2CCC" w:rsidRPr="0087275D">
        <w:rPr>
          <w:rFonts w:ascii="Times New Roman" w:hAnsi="Times New Roman"/>
          <w:sz w:val="18"/>
          <w:szCs w:val="18"/>
        </w:rPr>
        <w:t xml:space="preserve">grant </w:t>
      </w:r>
      <w:r w:rsidRPr="0087275D">
        <w:rPr>
          <w:rFonts w:ascii="Times New Roman" w:hAnsi="Times New Roman"/>
          <w:sz w:val="18"/>
          <w:szCs w:val="18"/>
        </w:rPr>
        <w:t>vouchers with supporting documentation</w:t>
      </w:r>
      <w:r w:rsidR="00AD305C">
        <w:rPr>
          <w:rFonts w:ascii="Times New Roman" w:hAnsi="Times New Roman"/>
          <w:sz w:val="18"/>
          <w:szCs w:val="18"/>
        </w:rPr>
        <w:t xml:space="preserve"> and submit to funders</w:t>
      </w:r>
      <w:r w:rsidRPr="0087275D">
        <w:rPr>
          <w:rFonts w:ascii="Times New Roman" w:hAnsi="Times New Roman"/>
          <w:sz w:val="18"/>
          <w:szCs w:val="18"/>
        </w:rPr>
        <w:t>.</w:t>
      </w:r>
    </w:p>
    <w:p w14:paraId="7984280B" w14:textId="120ED2C9" w:rsidR="003C6A36" w:rsidRPr="0087275D" w:rsidRDefault="00192E3A" w:rsidP="00D300F1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Collect and </w:t>
      </w:r>
      <w:r w:rsidR="00AD305C">
        <w:rPr>
          <w:rFonts w:ascii="Times New Roman" w:hAnsi="Times New Roman"/>
          <w:sz w:val="18"/>
          <w:szCs w:val="18"/>
        </w:rPr>
        <w:t>r</w:t>
      </w:r>
      <w:r w:rsidR="00AD305C" w:rsidRPr="0087275D">
        <w:rPr>
          <w:rFonts w:ascii="Times New Roman" w:hAnsi="Times New Roman"/>
          <w:sz w:val="18"/>
          <w:szCs w:val="18"/>
        </w:rPr>
        <w:t>eview</w:t>
      </w:r>
      <w:r w:rsidR="003C6A36" w:rsidRPr="0087275D">
        <w:rPr>
          <w:rFonts w:ascii="Times New Roman" w:hAnsi="Times New Roman"/>
          <w:sz w:val="18"/>
          <w:szCs w:val="18"/>
        </w:rPr>
        <w:t xml:space="preserve"> monthly sub-contractor invoices/vouchers</w:t>
      </w:r>
      <w:r w:rsidR="00423BAF" w:rsidRPr="0087275D">
        <w:rPr>
          <w:rFonts w:ascii="Times New Roman" w:hAnsi="Times New Roman"/>
          <w:sz w:val="18"/>
          <w:szCs w:val="18"/>
        </w:rPr>
        <w:t xml:space="preserve"> and</w:t>
      </w:r>
      <w:r w:rsidR="003C6A36" w:rsidRPr="0087275D">
        <w:rPr>
          <w:rFonts w:ascii="Times New Roman" w:hAnsi="Times New Roman"/>
          <w:sz w:val="18"/>
          <w:szCs w:val="18"/>
        </w:rPr>
        <w:t xml:space="preserve"> supporting documentation</w:t>
      </w:r>
    </w:p>
    <w:p w14:paraId="5E0121E9" w14:textId="09401299" w:rsidR="00DA5C7E" w:rsidRDefault="00F34AEF" w:rsidP="00D300F1">
      <w:pPr>
        <w:numPr>
          <w:ilvl w:val="0"/>
          <w:numId w:val="34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87275D">
        <w:rPr>
          <w:rFonts w:ascii="Times New Roman" w:hAnsi="Times New Roman"/>
          <w:sz w:val="18"/>
          <w:szCs w:val="18"/>
        </w:rPr>
        <w:t xml:space="preserve">Maintain audit-ready </w:t>
      </w:r>
      <w:r w:rsidR="00423BAF" w:rsidRPr="0087275D">
        <w:rPr>
          <w:rFonts w:ascii="Times New Roman" w:hAnsi="Times New Roman"/>
          <w:sz w:val="18"/>
          <w:szCs w:val="18"/>
        </w:rPr>
        <w:t xml:space="preserve">grant and sub-contractor </w:t>
      </w:r>
      <w:r w:rsidRPr="0087275D">
        <w:rPr>
          <w:rFonts w:ascii="Times New Roman" w:hAnsi="Times New Roman"/>
          <w:sz w:val="18"/>
          <w:szCs w:val="18"/>
        </w:rPr>
        <w:t xml:space="preserve">invoice/voucher files </w:t>
      </w:r>
      <w:r w:rsidR="00DC2CCC" w:rsidRPr="0087275D">
        <w:rPr>
          <w:rFonts w:ascii="Times New Roman" w:hAnsi="Times New Roman"/>
          <w:sz w:val="18"/>
          <w:szCs w:val="18"/>
        </w:rPr>
        <w:t>and related</w:t>
      </w:r>
      <w:r w:rsidRPr="0087275D">
        <w:rPr>
          <w:rFonts w:ascii="Times New Roman" w:hAnsi="Times New Roman"/>
          <w:sz w:val="18"/>
          <w:szCs w:val="18"/>
        </w:rPr>
        <w:t xml:space="preserve"> supporting document</w:t>
      </w:r>
      <w:r w:rsidR="00DC2CCC" w:rsidRPr="0087275D">
        <w:rPr>
          <w:rFonts w:ascii="Times New Roman" w:hAnsi="Times New Roman"/>
          <w:sz w:val="18"/>
          <w:szCs w:val="18"/>
        </w:rPr>
        <w:t>s</w:t>
      </w:r>
      <w:r w:rsidRPr="0087275D">
        <w:rPr>
          <w:rFonts w:ascii="Times New Roman" w:hAnsi="Times New Roman"/>
          <w:sz w:val="18"/>
          <w:szCs w:val="18"/>
        </w:rPr>
        <w:t>.</w:t>
      </w:r>
    </w:p>
    <w:p w14:paraId="7A162A3B" w14:textId="77777777" w:rsidR="00192E3A" w:rsidRPr="0087275D" w:rsidRDefault="00192E3A" w:rsidP="00D83847">
      <w:pPr>
        <w:spacing w:line="276" w:lineRule="auto"/>
        <w:ind w:left="-360"/>
        <w:rPr>
          <w:rFonts w:ascii="Times New Roman" w:hAnsi="Times New Roman"/>
          <w:sz w:val="18"/>
          <w:szCs w:val="18"/>
        </w:rPr>
      </w:pPr>
    </w:p>
    <w:p w14:paraId="6C7EC17B" w14:textId="77777777" w:rsidR="00D300F1" w:rsidRPr="0087275D" w:rsidRDefault="00D300F1" w:rsidP="00D300F1">
      <w:pPr>
        <w:spacing w:line="276" w:lineRule="auto"/>
        <w:ind w:left="-720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hAnsi="Times New Roman"/>
          <w:b/>
          <w:sz w:val="18"/>
          <w:szCs w:val="18"/>
        </w:rPr>
        <w:t xml:space="preserve">Other Duties – </w:t>
      </w:r>
    </w:p>
    <w:p w14:paraId="39364015" w14:textId="77777777" w:rsidR="002F3256" w:rsidRDefault="002F3256" w:rsidP="002F3256">
      <w:pPr>
        <w:numPr>
          <w:ilvl w:val="0"/>
          <w:numId w:val="35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2F3256">
        <w:rPr>
          <w:rFonts w:ascii="Times New Roman" w:hAnsi="Times New Roman"/>
          <w:sz w:val="18"/>
          <w:szCs w:val="18"/>
        </w:rPr>
        <w:t>Perform general accounting activities, including reconciliations</w:t>
      </w:r>
      <w:r>
        <w:rPr>
          <w:rFonts w:ascii="Times New Roman" w:hAnsi="Times New Roman"/>
          <w:sz w:val="18"/>
          <w:szCs w:val="18"/>
        </w:rPr>
        <w:t xml:space="preserve">, </w:t>
      </w:r>
      <w:r w:rsidRPr="002F3256">
        <w:rPr>
          <w:rFonts w:ascii="Times New Roman" w:hAnsi="Times New Roman"/>
          <w:sz w:val="18"/>
          <w:szCs w:val="18"/>
        </w:rPr>
        <w:t xml:space="preserve">assisting the </w:t>
      </w:r>
      <w:r>
        <w:rPr>
          <w:rFonts w:ascii="Times New Roman" w:hAnsi="Times New Roman"/>
          <w:sz w:val="18"/>
          <w:szCs w:val="18"/>
        </w:rPr>
        <w:t>Director of Finance</w:t>
      </w:r>
      <w:r w:rsidRPr="002F3256">
        <w:rPr>
          <w:rFonts w:ascii="Times New Roman" w:hAnsi="Times New Roman"/>
          <w:sz w:val="18"/>
          <w:szCs w:val="18"/>
        </w:rPr>
        <w:t xml:space="preserve"> during audit</w:t>
      </w:r>
      <w:r>
        <w:rPr>
          <w:rFonts w:ascii="Times New Roman" w:hAnsi="Times New Roman"/>
          <w:sz w:val="18"/>
          <w:szCs w:val="18"/>
        </w:rPr>
        <w:t>s,</w:t>
      </w:r>
      <w:r w:rsidRPr="002F3256">
        <w:rPr>
          <w:rFonts w:ascii="Times New Roman" w:hAnsi="Times New Roman"/>
          <w:sz w:val="18"/>
          <w:szCs w:val="18"/>
        </w:rPr>
        <w:t xml:space="preserve"> and journal entries during</w:t>
      </w:r>
      <w:r>
        <w:rPr>
          <w:rFonts w:ascii="Times New Roman" w:hAnsi="Times New Roman"/>
          <w:sz w:val="18"/>
          <w:szCs w:val="18"/>
        </w:rPr>
        <w:t xml:space="preserve"> </w:t>
      </w:r>
      <w:r w:rsidRPr="002F3256">
        <w:rPr>
          <w:rFonts w:ascii="Times New Roman" w:hAnsi="Times New Roman"/>
          <w:sz w:val="18"/>
          <w:szCs w:val="18"/>
        </w:rPr>
        <w:t>the month</w:t>
      </w:r>
      <w:r>
        <w:rPr>
          <w:rFonts w:ascii="Times New Roman" w:hAnsi="Times New Roman"/>
          <w:sz w:val="18"/>
          <w:szCs w:val="18"/>
        </w:rPr>
        <w:t>/quarter and year</w:t>
      </w:r>
      <w:r w:rsidRPr="002F3256">
        <w:rPr>
          <w:rFonts w:ascii="Times New Roman" w:hAnsi="Times New Roman"/>
          <w:sz w:val="18"/>
          <w:szCs w:val="18"/>
        </w:rPr>
        <w:t xml:space="preserve"> end close.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55D183B8" w14:textId="52198CAA" w:rsidR="00D300F1" w:rsidRPr="002F3256" w:rsidRDefault="00D300F1" w:rsidP="002F3256">
      <w:pPr>
        <w:numPr>
          <w:ilvl w:val="0"/>
          <w:numId w:val="35"/>
        </w:numPr>
        <w:spacing w:line="276" w:lineRule="auto"/>
        <w:rPr>
          <w:rFonts w:ascii="Times New Roman" w:hAnsi="Times New Roman"/>
          <w:sz w:val="18"/>
          <w:szCs w:val="18"/>
        </w:rPr>
      </w:pPr>
      <w:r w:rsidRPr="002F3256">
        <w:rPr>
          <w:rFonts w:ascii="Times New Roman" w:hAnsi="Times New Roman"/>
          <w:sz w:val="18"/>
          <w:szCs w:val="18"/>
        </w:rPr>
        <w:t>Assist in the generati</w:t>
      </w:r>
      <w:r w:rsidR="00B54D0D" w:rsidRPr="002F3256">
        <w:rPr>
          <w:rFonts w:ascii="Times New Roman" w:hAnsi="Times New Roman"/>
          <w:sz w:val="18"/>
          <w:szCs w:val="18"/>
        </w:rPr>
        <w:t>on of monthly financial reports, spreadsheets, and files.</w:t>
      </w:r>
    </w:p>
    <w:p w14:paraId="69ACC534" w14:textId="77777777" w:rsidR="00101A23" w:rsidRPr="0087275D" w:rsidRDefault="00101A23" w:rsidP="00101A23">
      <w:pPr>
        <w:spacing w:line="276" w:lineRule="auto"/>
        <w:ind w:left="-270"/>
        <w:rPr>
          <w:rFonts w:ascii="Times New Roman" w:hAnsi="Times New Roman"/>
          <w:b/>
          <w:sz w:val="18"/>
          <w:szCs w:val="18"/>
        </w:rPr>
      </w:pPr>
    </w:p>
    <w:p w14:paraId="24165C18" w14:textId="77777777" w:rsidR="0003235E" w:rsidRPr="0087275D" w:rsidRDefault="0003235E" w:rsidP="0003235E">
      <w:pPr>
        <w:spacing w:line="276" w:lineRule="auto"/>
        <w:ind w:left="-1440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hAnsi="Times New Roman"/>
          <w:b/>
          <w:sz w:val="18"/>
          <w:szCs w:val="18"/>
        </w:rPr>
        <w:t>SKILLS/QUALIFICATIONS</w:t>
      </w:r>
      <w:r w:rsidR="00972FF6" w:rsidRPr="0087275D">
        <w:rPr>
          <w:rFonts w:ascii="Times New Roman" w:hAnsi="Times New Roman"/>
          <w:b/>
          <w:sz w:val="18"/>
          <w:szCs w:val="18"/>
        </w:rPr>
        <w:t>:</w:t>
      </w:r>
    </w:p>
    <w:p w14:paraId="08D7D665" w14:textId="23C8767E" w:rsidR="00972FF6" w:rsidRPr="0087275D" w:rsidRDefault="007E2BBD" w:rsidP="00BC42EA">
      <w:pPr>
        <w:numPr>
          <w:ilvl w:val="0"/>
          <w:numId w:val="9"/>
        </w:numPr>
        <w:spacing w:line="276" w:lineRule="auto"/>
        <w:ind w:left="-27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Bachelor</w:t>
      </w:r>
      <w:r w:rsidR="0003235E" w:rsidRPr="0087275D">
        <w:rPr>
          <w:rFonts w:ascii="Times New Roman" w:hAnsi="Times New Roman"/>
          <w:sz w:val="18"/>
          <w:szCs w:val="18"/>
        </w:rPr>
        <w:t>’s degree in accounting or equivalent practical experience in fund-based accounting and account reconciliation.</w:t>
      </w:r>
    </w:p>
    <w:p w14:paraId="5B4893B7" w14:textId="77777777" w:rsidR="0003235E" w:rsidRPr="0087275D" w:rsidRDefault="0003235E" w:rsidP="00BC42EA">
      <w:pPr>
        <w:numPr>
          <w:ilvl w:val="0"/>
          <w:numId w:val="9"/>
        </w:numPr>
        <w:spacing w:line="276" w:lineRule="auto"/>
        <w:ind w:left="-270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hAnsi="Times New Roman"/>
          <w:sz w:val="18"/>
          <w:szCs w:val="18"/>
        </w:rPr>
        <w:t>Proficient in computer skills with emphasis on Microsoft Excel, and specific fund-based accounting software.</w:t>
      </w:r>
    </w:p>
    <w:p w14:paraId="0A57C813" w14:textId="77777777" w:rsidR="0048154F" w:rsidRPr="0087275D" w:rsidRDefault="00653DC2" w:rsidP="00BC42EA">
      <w:pPr>
        <w:numPr>
          <w:ilvl w:val="0"/>
          <w:numId w:val="9"/>
        </w:numPr>
        <w:spacing w:line="276" w:lineRule="auto"/>
        <w:ind w:left="-270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hAnsi="Times New Roman"/>
          <w:sz w:val="18"/>
          <w:szCs w:val="18"/>
        </w:rPr>
        <w:t xml:space="preserve">Working knowledge of QuickBooks, and preferably in the context of a non-profit or fund-accounting organization. </w:t>
      </w:r>
    </w:p>
    <w:p w14:paraId="64A3264A" w14:textId="77777777" w:rsidR="0003235E" w:rsidRPr="0087275D" w:rsidRDefault="0003235E" w:rsidP="0003235E">
      <w:pPr>
        <w:numPr>
          <w:ilvl w:val="0"/>
          <w:numId w:val="9"/>
        </w:numPr>
        <w:spacing w:line="276" w:lineRule="auto"/>
        <w:ind w:left="-270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hAnsi="Times New Roman"/>
          <w:sz w:val="18"/>
          <w:szCs w:val="18"/>
        </w:rPr>
        <w:t>Attention to detail and precision in account reconciliation and report generation</w:t>
      </w:r>
      <w:r w:rsidRPr="0087275D">
        <w:rPr>
          <w:rFonts w:ascii="Times New Roman" w:hAnsi="Times New Roman"/>
          <w:b/>
          <w:sz w:val="18"/>
          <w:szCs w:val="18"/>
        </w:rPr>
        <w:t>.</w:t>
      </w:r>
    </w:p>
    <w:p w14:paraId="6200D739" w14:textId="77777777" w:rsidR="0048154F" w:rsidRPr="0087275D" w:rsidRDefault="0048154F" w:rsidP="0003235E">
      <w:pPr>
        <w:numPr>
          <w:ilvl w:val="0"/>
          <w:numId w:val="9"/>
        </w:numPr>
        <w:spacing w:line="276" w:lineRule="auto"/>
        <w:ind w:left="-270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hAnsi="Times New Roman"/>
          <w:sz w:val="18"/>
          <w:szCs w:val="18"/>
        </w:rPr>
        <w:t>Strong written and verbal communication skills.</w:t>
      </w:r>
    </w:p>
    <w:p w14:paraId="554D8697" w14:textId="77777777" w:rsidR="0003235E" w:rsidRPr="0087275D" w:rsidRDefault="0003235E" w:rsidP="0048154F">
      <w:pPr>
        <w:numPr>
          <w:ilvl w:val="0"/>
          <w:numId w:val="9"/>
        </w:numPr>
        <w:spacing w:line="276" w:lineRule="auto"/>
        <w:ind w:left="-270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hAnsi="Times New Roman"/>
          <w:sz w:val="18"/>
          <w:szCs w:val="18"/>
        </w:rPr>
        <w:t>Commitment to confidentiality regarding all accounting records</w:t>
      </w:r>
      <w:r w:rsidRPr="0087275D">
        <w:rPr>
          <w:rFonts w:ascii="Times New Roman" w:hAnsi="Times New Roman"/>
          <w:b/>
          <w:sz w:val="18"/>
          <w:szCs w:val="18"/>
        </w:rPr>
        <w:t>.</w:t>
      </w:r>
    </w:p>
    <w:p w14:paraId="1A312361" w14:textId="77777777" w:rsidR="00F402EA" w:rsidRPr="0087275D" w:rsidRDefault="00F402EA" w:rsidP="00D7218C">
      <w:pPr>
        <w:spacing w:line="276" w:lineRule="auto"/>
        <w:ind w:left="-1440"/>
        <w:rPr>
          <w:rFonts w:ascii="Times New Roman" w:hAnsi="Times New Roman"/>
          <w:b/>
          <w:sz w:val="18"/>
          <w:szCs w:val="18"/>
        </w:rPr>
      </w:pPr>
    </w:p>
    <w:p w14:paraId="6A26EF84" w14:textId="77777777" w:rsidR="00D7218C" w:rsidRPr="0087275D" w:rsidRDefault="00D7218C" w:rsidP="00D7218C">
      <w:pPr>
        <w:spacing w:line="276" w:lineRule="auto"/>
        <w:ind w:left="-1440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hAnsi="Times New Roman"/>
          <w:b/>
          <w:sz w:val="18"/>
          <w:szCs w:val="18"/>
        </w:rPr>
        <w:t>How to Apply:</w:t>
      </w:r>
    </w:p>
    <w:p w14:paraId="72BF8C64" w14:textId="3E0A6D59" w:rsidR="00D7218C" w:rsidRPr="0087275D" w:rsidRDefault="00D7218C" w:rsidP="00D7218C">
      <w:pPr>
        <w:spacing w:line="276" w:lineRule="auto"/>
        <w:ind w:left="-720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eastAsia="Calibri" w:hAnsi="Times New Roman"/>
          <w:color w:val="262626"/>
          <w:sz w:val="18"/>
          <w:szCs w:val="18"/>
        </w:rPr>
        <w:t>Please submit the f</w:t>
      </w:r>
      <w:r w:rsidR="0048154F" w:rsidRPr="0087275D">
        <w:rPr>
          <w:rFonts w:ascii="Times New Roman" w:eastAsia="Calibri" w:hAnsi="Times New Roman"/>
          <w:color w:val="262626"/>
          <w:sz w:val="18"/>
          <w:szCs w:val="18"/>
        </w:rPr>
        <w:t xml:space="preserve">ollowing materials to </w:t>
      </w:r>
      <w:r w:rsidR="009B5ED4">
        <w:rPr>
          <w:rFonts w:ascii="Times New Roman" w:eastAsia="Calibri" w:hAnsi="Times New Roman"/>
          <w:color w:val="262626"/>
          <w:sz w:val="18"/>
          <w:szCs w:val="18"/>
        </w:rPr>
        <w:t>Victoria App</w:t>
      </w:r>
      <w:r w:rsidR="0048154F" w:rsidRPr="0087275D">
        <w:rPr>
          <w:rFonts w:ascii="Times New Roman" w:eastAsia="Calibri" w:hAnsi="Times New Roman"/>
          <w:color w:val="262626"/>
          <w:sz w:val="18"/>
          <w:szCs w:val="18"/>
        </w:rPr>
        <w:t xml:space="preserve"> at </w:t>
      </w:r>
      <w:r w:rsidR="009B5ED4">
        <w:rPr>
          <w:rFonts w:ascii="Times New Roman" w:eastAsia="Calibri" w:hAnsi="Times New Roman"/>
          <w:color w:val="262626"/>
          <w:sz w:val="18"/>
          <w:szCs w:val="18"/>
        </w:rPr>
        <w:t>victoriaa</w:t>
      </w:r>
      <w:r w:rsidR="0048154F" w:rsidRPr="0087275D">
        <w:rPr>
          <w:rFonts w:ascii="Times New Roman" w:eastAsia="Calibri" w:hAnsi="Times New Roman"/>
          <w:color w:val="262626"/>
          <w:sz w:val="18"/>
          <w:szCs w:val="18"/>
        </w:rPr>
        <w:t>@newlifechicago.org:</w:t>
      </w:r>
    </w:p>
    <w:p w14:paraId="3979D8AE" w14:textId="77777777" w:rsidR="00D7218C" w:rsidRPr="0087275D" w:rsidRDefault="00D7218C" w:rsidP="00D7218C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eastAsia="Calibri" w:hAnsi="Times New Roman"/>
          <w:color w:val="262626"/>
          <w:sz w:val="18"/>
          <w:szCs w:val="18"/>
        </w:rPr>
        <w:t>Cover letter indicating your experience and interest in the position</w:t>
      </w:r>
    </w:p>
    <w:p w14:paraId="127A6AE6" w14:textId="77777777" w:rsidR="00D7218C" w:rsidRPr="0087275D" w:rsidRDefault="00D7218C" w:rsidP="00D7218C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eastAsia="Calibri" w:hAnsi="Times New Roman"/>
          <w:color w:val="262626"/>
          <w:sz w:val="18"/>
          <w:szCs w:val="18"/>
        </w:rPr>
        <w:t>Resume</w:t>
      </w:r>
    </w:p>
    <w:p w14:paraId="7D63AB4E" w14:textId="77777777" w:rsidR="00D7218C" w:rsidRPr="0087275D" w:rsidRDefault="00D7218C" w:rsidP="00D7218C">
      <w:pPr>
        <w:numPr>
          <w:ilvl w:val="0"/>
          <w:numId w:val="24"/>
        </w:numPr>
        <w:spacing w:line="276" w:lineRule="auto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eastAsia="Calibri" w:hAnsi="Times New Roman"/>
          <w:color w:val="262626"/>
          <w:sz w:val="18"/>
          <w:szCs w:val="18"/>
        </w:rPr>
        <w:t>List of two to three references with contact information (email and phone included)</w:t>
      </w:r>
    </w:p>
    <w:p w14:paraId="73AFC08D" w14:textId="77777777" w:rsidR="00D7218C" w:rsidRPr="0087275D" w:rsidRDefault="00D7218C" w:rsidP="00D7218C">
      <w:pPr>
        <w:spacing w:line="276" w:lineRule="auto"/>
        <w:ind w:left="-1080"/>
        <w:rPr>
          <w:rFonts w:ascii="Times New Roman" w:eastAsia="Calibri" w:hAnsi="Times New Roman"/>
          <w:color w:val="262626"/>
          <w:sz w:val="18"/>
          <w:szCs w:val="18"/>
        </w:rPr>
      </w:pPr>
    </w:p>
    <w:p w14:paraId="387ACCBF" w14:textId="14BBA1A8" w:rsidR="00D7218C" w:rsidRPr="0087275D" w:rsidRDefault="00D7218C" w:rsidP="00D7218C">
      <w:pPr>
        <w:spacing w:line="276" w:lineRule="auto"/>
        <w:ind w:left="-720"/>
        <w:rPr>
          <w:rFonts w:ascii="Times New Roman" w:hAnsi="Times New Roman"/>
          <w:b/>
          <w:sz w:val="18"/>
          <w:szCs w:val="18"/>
        </w:rPr>
      </w:pPr>
      <w:r w:rsidRPr="0087275D">
        <w:rPr>
          <w:rFonts w:ascii="Times New Roman" w:eastAsia="Calibri" w:hAnsi="Times New Roman"/>
          <w:color w:val="262626"/>
          <w:sz w:val="18"/>
          <w:szCs w:val="18"/>
        </w:rPr>
        <w:t xml:space="preserve">Please submit your application materials as MS Word or PDF attachments. Include all attachments in a single email. Please </w:t>
      </w:r>
      <w:r w:rsidR="00D114B5" w:rsidRPr="0087275D">
        <w:rPr>
          <w:rFonts w:ascii="Times New Roman" w:eastAsia="Calibri" w:hAnsi="Times New Roman"/>
          <w:color w:val="262626"/>
          <w:sz w:val="18"/>
          <w:szCs w:val="18"/>
        </w:rPr>
        <w:t>i</w:t>
      </w:r>
      <w:r w:rsidR="00653DC2" w:rsidRPr="0087275D">
        <w:rPr>
          <w:rFonts w:ascii="Times New Roman" w:eastAsia="Calibri" w:hAnsi="Times New Roman"/>
          <w:color w:val="262626"/>
          <w:sz w:val="18"/>
          <w:szCs w:val="18"/>
        </w:rPr>
        <w:t xml:space="preserve">nclude, “NL </w:t>
      </w:r>
      <w:r w:rsidR="009B5ED4">
        <w:rPr>
          <w:rFonts w:ascii="Times New Roman" w:eastAsia="Calibri" w:hAnsi="Times New Roman"/>
          <w:color w:val="262626"/>
          <w:sz w:val="18"/>
          <w:szCs w:val="18"/>
        </w:rPr>
        <w:t>Grant Accountant</w:t>
      </w:r>
      <w:r w:rsidRPr="0087275D">
        <w:rPr>
          <w:rFonts w:ascii="Times New Roman" w:eastAsia="Calibri" w:hAnsi="Times New Roman"/>
          <w:color w:val="262626"/>
          <w:sz w:val="18"/>
          <w:szCs w:val="18"/>
        </w:rPr>
        <w:t>" in the subject line of your email.</w:t>
      </w:r>
    </w:p>
    <w:p w14:paraId="5A0D8809" w14:textId="77777777" w:rsidR="00D7218C" w:rsidRDefault="00D7218C" w:rsidP="004C54DF">
      <w:pPr>
        <w:spacing w:line="276" w:lineRule="auto"/>
        <w:ind w:left="-270"/>
        <w:rPr>
          <w:rFonts w:ascii="Times New Roman" w:hAnsi="Times New Roman"/>
          <w:sz w:val="22"/>
          <w:szCs w:val="22"/>
        </w:rPr>
      </w:pPr>
    </w:p>
    <w:p w14:paraId="5428BA81" w14:textId="77777777" w:rsidR="00972FF6" w:rsidRPr="004163F7" w:rsidRDefault="001400B7" w:rsidP="004163F7">
      <w:pPr>
        <w:spacing w:line="276" w:lineRule="auto"/>
        <w:ind w:left="-270"/>
        <w:rPr>
          <w:rFonts w:ascii="Times New Roman" w:hAnsi="Times New Roman"/>
          <w:i/>
          <w:sz w:val="22"/>
          <w:szCs w:val="22"/>
        </w:rPr>
      </w:pPr>
      <w:r w:rsidRPr="001400B7">
        <w:rPr>
          <w:rFonts w:ascii="Georgia" w:hAnsi="Georgia" w:cs="Arial"/>
          <w:i/>
          <w:color w:val="262626"/>
          <w:sz w:val="16"/>
          <w:szCs w:val="16"/>
        </w:rPr>
        <w:t xml:space="preserve">New Life Centers provides </w:t>
      </w:r>
      <w:r w:rsidR="004C54DF" w:rsidRPr="001400B7">
        <w:rPr>
          <w:rFonts w:ascii="Georgia" w:hAnsi="Georgia" w:cs="Arial"/>
          <w:i/>
          <w:color w:val="262626"/>
          <w:sz w:val="16"/>
          <w:szCs w:val="16"/>
        </w:rPr>
        <w:t>equal employment oppo</w:t>
      </w:r>
      <w:r w:rsidRPr="001400B7">
        <w:rPr>
          <w:rFonts w:ascii="Georgia" w:hAnsi="Georgia" w:cs="Arial"/>
          <w:i/>
          <w:color w:val="262626"/>
          <w:sz w:val="16"/>
          <w:szCs w:val="16"/>
        </w:rPr>
        <w:t>rtunities</w:t>
      </w:r>
      <w:r>
        <w:rPr>
          <w:rFonts w:ascii="Georgia" w:hAnsi="Georgia" w:cs="Arial"/>
          <w:i/>
          <w:color w:val="262626"/>
          <w:sz w:val="16"/>
          <w:szCs w:val="16"/>
        </w:rPr>
        <w:t xml:space="preserve"> (EEO)</w:t>
      </w:r>
      <w:r w:rsidRPr="001400B7">
        <w:rPr>
          <w:rFonts w:ascii="Georgia" w:hAnsi="Georgia" w:cs="Arial"/>
          <w:i/>
          <w:color w:val="262626"/>
          <w:sz w:val="16"/>
          <w:szCs w:val="16"/>
        </w:rPr>
        <w:t xml:space="preserve"> to all employees </w:t>
      </w:r>
      <w:r w:rsidR="004C54DF" w:rsidRPr="001400B7">
        <w:rPr>
          <w:rFonts w:ascii="Georgia" w:hAnsi="Georgia" w:cs="Arial"/>
          <w:i/>
          <w:color w:val="262626"/>
          <w:sz w:val="16"/>
          <w:szCs w:val="16"/>
        </w:rPr>
        <w:t>and applicants for employment without regard to race, color, religion, sex, national origin, age, disability o</w:t>
      </w:r>
      <w:r w:rsidRPr="001400B7">
        <w:rPr>
          <w:rFonts w:ascii="Georgia" w:hAnsi="Georgia" w:cs="Arial"/>
          <w:i/>
          <w:color w:val="262626"/>
          <w:sz w:val="16"/>
          <w:szCs w:val="16"/>
        </w:rPr>
        <w:t xml:space="preserve">r genetics. </w:t>
      </w:r>
      <w:r w:rsidR="004C54DF" w:rsidRPr="001400B7">
        <w:rPr>
          <w:rFonts w:ascii="Georgia" w:hAnsi="Georgia" w:cs="Arial"/>
          <w:i/>
          <w:color w:val="262626"/>
          <w:sz w:val="16"/>
          <w:szCs w:val="16"/>
        </w:rPr>
        <w:t xml:space="preserve">New Life Centers complies with applicable </w:t>
      </w:r>
      <w:r w:rsidRPr="001400B7">
        <w:rPr>
          <w:rFonts w:ascii="Georgia" w:hAnsi="Georgia" w:cs="Arial"/>
          <w:i/>
          <w:color w:val="262626"/>
          <w:sz w:val="16"/>
          <w:szCs w:val="16"/>
        </w:rPr>
        <w:t xml:space="preserve">federal, </w:t>
      </w:r>
      <w:r w:rsidR="004C54DF" w:rsidRPr="001400B7">
        <w:rPr>
          <w:rFonts w:ascii="Georgia" w:hAnsi="Georgia" w:cs="Arial"/>
          <w:i/>
          <w:color w:val="262626"/>
          <w:sz w:val="16"/>
          <w:szCs w:val="16"/>
        </w:rPr>
        <w:t>state and local laws governing nondiscrimination in employment in every</w:t>
      </w:r>
      <w:r w:rsidR="004C54DF" w:rsidRPr="001400B7">
        <w:rPr>
          <w:rFonts w:ascii="Georgia" w:hAnsi="Georgia" w:cs="Arial"/>
          <w:i/>
          <w:color w:val="262626"/>
        </w:rPr>
        <w:t xml:space="preserve"> </w:t>
      </w:r>
      <w:r w:rsidR="004C54DF" w:rsidRPr="001400B7">
        <w:rPr>
          <w:rFonts w:ascii="Georgia" w:hAnsi="Georgia" w:cs="Arial"/>
          <w:i/>
          <w:color w:val="262626"/>
          <w:sz w:val="16"/>
          <w:szCs w:val="16"/>
        </w:rPr>
        <w:t>location in which the company has facilities.</w:t>
      </w:r>
      <w:r w:rsidR="004C54DF" w:rsidRPr="001400B7">
        <w:rPr>
          <w:rFonts w:ascii="Georgia" w:hAnsi="Georgia" w:cs="Arial"/>
          <w:i/>
          <w:color w:val="262626"/>
        </w:rPr>
        <w:t xml:space="preserve"> </w:t>
      </w:r>
    </w:p>
    <w:sectPr w:rsidR="00972FF6" w:rsidRPr="004163F7" w:rsidSect="00972FF6">
      <w:pgSz w:w="12240" w:h="15840"/>
      <w:pgMar w:top="720" w:right="630" w:bottom="72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4EBC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7678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B4A8D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564EE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C124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BEA67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05C7A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342DC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5A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369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70E8A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6209DA"/>
    <w:multiLevelType w:val="hybridMultilevel"/>
    <w:tmpl w:val="26782D0E"/>
    <w:lvl w:ilvl="0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13386C8B"/>
    <w:multiLevelType w:val="hybridMultilevel"/>
    <w:tmpl w:val="B8BEECB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B5831C5"/>
    <w:multiLevelType w:val="hybridMultilevel"/>
    <w:tmpl w:val="3E02360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22317D07"/>
    <w:multiLevelType w:val="hybridMultilevel"/>
    <w:tmpl w:val="56F0D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53D63"/>
    <w:multiLevelType w:val="hybridMultilevel"/>
    <w:tmpl w:val="0100BD5E"/>
    <w:lvl w:ilvl="0" w:tplc="1A661BE4"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13FA5"/>
    <w:multiLevelType w:val="hybridMultilevel"/>
    <w:tmpl w:val="C124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55618"/>
    <w:multiLevelType w:val="hybridMultilevel"/>
    <w:tmpl w:val="50E02D86"/>
    <w:lvl w:ilvl="0" w:tplc="1A661BE4">
      <w:numFmt w:val="none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12643"/>
    <w:multiLevelType w:val="hybridMultilevel"/>
    <w:tmpl w:val="1B141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800C83"/>
    <w:multiLevelType w:val="hybridMultilevel"/>
    <w:tmpl w:val="778A4AC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440C4112"/>
    <w:multiLevelType w:val="hybridMultilevel"/>
    <w:tmpl w:val="AAAADC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452D12A5"/>
    <w:multiLevelType w:val="hybridMultilevel"/>
    <w:tmpl w:val="0A3AC04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D545BAA"/>
    <w:multiLevelType w:val="hybridMultilevel"/>
    <w:tmpl w:val="8BF23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753F6B"/>
    <w:multiLevelType w:val="hybridMultilevel"/>
    <w:tmpl w:val="56F0D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61BC4"/>
    <w:multiLevelType w:val="hybridMultilevel"/>
    <w:tmpl w:val="D53E352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5" w15:restartNumberingAfterBreak="0">
    <w:nsid w:val="52FE238F"/>
    <w:multiLevelType w:val="hybridMultilevel"/>
    <w:tmpl w:val="9992F52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6096108"/>
    <w:multiLevelType w:val="hybridMultilevel"/>
    <w:tmpl w:val="5BF89C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841116E"/>
    <w:multiLevelType w:val="hybridMultilevel"/>
    <w:tmpl w:val="BFBC34F6"/>
    <w:lvl w:ilvl="0" w:tplc="1A661BE4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66545B"/>
    <w:multiLevelType w:val="hybridMultilevel"/>
    <w:tmpl w:val="C78CDC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C50292D"/>
    <w:multiLevelType w:val="hybridMultilevel"/>
    <w:tmpl w:val="D81668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2483DDB"/>
    <w:multiLevelType w:val="hybridMultilevel"/>
    <w:tmpl w:val="8F8EC4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81541BD"/>
    <w:multiLevelType w:val="hybridMultilevel"/>
    <w:tmpl w:val="0E92380C"/>
    <w:lvl w:ilvl="0" w:tplc="1A661BE4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E06F1"/>
    <w:multiLevelType w:val="hybridMultilevel"/>
    <w:tmpl w:val="0100BD5E"/>
    <w:lvl w:ilvl="0" w:tplc="1A661BE4">
      <w:numFmt w:val="none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8F79AD"/>
    <w:multiLevelType w:val="hybridMultilevel"/>
    <w:tmpl w:val="0100BD5E"/>
    <w:lvl w:ilvl="0" w:tplc="1A661BE4"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8664C"/>
    <w:multiLevelType w:val="hybridMultilevel"/>
    <w:tmpl w:val="9B56C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C22E51"/>
    <w:multiLevelType w:val="hybridMultilevel"/>
    <w:tmpl w:val="0E92380C"/>
    <w:lvl w:ilvl="0" w:tplc="1A661BE4">
      <w:numFmt w:val="none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7"/>
  </w:num>
  <w:num w:numId="4">
    <w:abstractNumId w:val="35"/>
  </w:num>
  <w:num w:numId="5">
    <w:abstractNumId w:val="15"/>
  </w:num>
  <w:num w:numId="6">
    <w:abstractNumId w:val="23"/>
  </w:num>
  <w:num w:numId="7">
    <w:abstractNumId w:val="33"/>
  </w:num>
  <w:num w:numId="8">
    <w:abstractNumId w:val="14"/>
  </w:num>
  <w:num w:numId="9">
    <w:abstractNumId w:val="27"/>
  </w:num>
  <w:num w:numId="10">
    <w:abstractNumId w:val="31"/>
  </w:num>
  <w:num w:numId="11">
    <w:abstractNumId w:val="20"/>
  </w:num>
  <w:num w:numId="12">
    <w:abstractNumId w:val="1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9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10"/>
  </w:num>
  <w:num w:numId="23">
    <w:abstractNumId w:val="19"/>
  </w:num>
  <w:num w:numId="24">
    <w:abstractNumId w:val="12"/>
  </w:num>
  <w:num w:numId="25">
    <w:abstractNumId w:val="29"/>
  </w:num>
  <w:num w:numId="26">
    <w:abstractNumId w:val="28"/>
  </w:num>
  <w:num w:numId="27">
    <w:abstractNumId w:val="26"/>
  </w:num>
  <w:num w:numId="28">
    <w:abstractNumId w:val="30"/>
  </w:num>
  <w:num w:numId="29">
    <w:abstractNumId w:val="18"/>
  </w:num>
  <w:num w:numId="30">
    <w:abstractNumId w:val="24"/>
  </w:num>
  <w:num w:numId="31">
    <w:abstractNumId w:val="25"/>
  </w:num>
  <w:num w:numId="32">
    <w:abstractNumId w:val="22"/>
  </w:num>
  <w:num w:numId="33">
    <w:abstractNumId w:val="34"/>
  </w:num>
  <w:num w:numId="34">
    <w:abstractNumId w:val="13"/>
  </w:num>
  <w:num w:numId="35">
    <w:abstractNumId w:val="2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6C"/>
    <w:rsid w:val="0001250D"/>
    <w:rsid w:val="00021380"/>
    <w:rsid w:val="0003235E"/>
    <w:rsid w:val="00101A23"/>
    <w:rsid w:val="001027C2"/>
    <w:rsid w:val="00131F38"/>
    <w:rsid w:val="001400B7"/>
    <w:rsid w:val="0014277D"/>
    <w:rsid w:val="00192E3A"/>
    <w:rsid w:val="001D0CC4"/>
    <w:rsid w:val="001E4A90"/>
    <w:rsid w:val="001F1B43"/>
    <w:rsid w:val="001F25D1"/>
    <w:rsid w:val="001F569A"/>
    <w:rsid w:val="001F6C51"/>
    <w:rsid w:val="00233C2C"/>
    <w:rsid w:val="00281BA0"/>
    <w:rsid w:val="002C19EC"/>
    <w:rsid w:val="002D6E47"/>
    <w:rsid w:val="002F02D0"/>
    <w:rsid w:val="002F3256"/>
    <w:rsid w:val="00314BF1"/>
    <w:rsid w:val="00327D87"/>
    <w:rsid w:val="003677A1"/>
    <w:rsid w:val="003726C1"/>
    <w:rsid w:val="0039127C"/>
    <w:rsid w:val="003C6A36"/>
    <w:rsid w:val="003E321F"/>
    <w:rsid w:val="003E7F63"/>
    <w:rsid w:val="003F0DC1"/>
    <w:rsid w:val="004163F7"/>
    <w:rsid w:val="00423BAF"/>
    <w:rsid w:val="004377FC"/>
    <w:rsid w:val="0048154F"/>
    <w:rsid w:val="004C54DF"/>
    <w:rsid w:val="004D0800"/>
    <w:rsid w:val="0053551D"/>
    <w:rsid w:val="00563407"/>
    <w:rsid w:val="005720F7"/>
    <w:rsid w:val="005A2628"/>
    <w:rsid w:val="005B1E3B"/>
    <w:rsid w:val="005B5FAF"/>
    <w:rsid w:val="005D3550"/>
    <w:rsid w:val="005E5AEB"/>
    <w:rsid w:val="00600F9B"/>
    <w:rsid w:val="00601B0E"/>
    <w:rsid w:val="0063330A"/>
    <w:rsid w:val="00650502"/>
    <w:rsid w:val="00653DC2"/>
    <w:rsid w:val="00663C83"/>
    <w:rsid w:val="006706EC"/>
    <w:rsid w:val="00676AAD"/>
    <w:rsid w:val="00693BDC"/>
    <w:rsid w:val="006A19E3"/>
    <w:rsid w:val="006A6DD8"/>
    <w:rsid w:val="006D130D"/>
    <w:rsid w:val="006D38DA"/>
    <w:rsid w:val="006E5CA8"/>
    <w:rsid w:val="00707ABF"/>
    <w:rsid w:val="007206CF"/>
    <w:rsid w:val="007243EB"/>
    <w:rsid w:val="00726415"/>
    <w:rsid w:val="00732F3D"/>
    <w:rsid w:val="007562FF"/>
    <w:rsid w:val="00763763"/>
    <w:rsid w:val="0079003F"/>
    <w:rsid w:val="00797A2D"/>
    <w:rsid w:val="007E2BBD"/>
    <w:rsid w:val="00804DBE"/>
    <w:rsid w:val="0087275D"/>
    <w:rsid w:val="00883F84"/>
    <w:rsid w:val="00887126"/>
    <w:rsid w:val="008C59FF"/>
    <w:rsid w:val="008C5DF6"/>
    <w:rsid w:val="008D63F7"/>
    <w:rsid w:val="008E44AE"/>
    <w:rsid w:val="008F7A16"/>
    <w:rsid w:val="0091262F"/>
    <w:rsid w:val="00920BBA"/>
    <w:rsid w:val="00946BCF"/>
    <w:rsid w:val="009556C3"/>
    <w:rsid w:val="009570FF"/>
    <w:rsid w:val="009715A5"/>
    <w:rsid w:val="00972FF6"/>
    <w:rsid w:val="00984B87"/>
    <w:rsid w:val="009A0D2D"/>
    <w:rsid w:val="009B2F5F"/>
    <w:rsid w:val="009B3257"/>
    <w:rsid w:val="009B5ED4"/>
    <w:rsid w:val="009B692C"/>
    <w:rsid w:val="00A25756"/>
    <w:rsid w:val="00A919F8"/>
    <w:rsid w:val="00AA61B5"/>
    <w:rsid w:val="00AD305C"/>
    <w:rsid w:val="00AE3AB0"/>
    <w:rsid w:val="00AE5AFD"/>
    <w:rsid w:val="00AF01AE"/>
    <w:rsid w:val="00B23536"/>
    <w:rsid w:val="00B25B6C"/>
    <w:rsid w:val="00B35B1A"/>
    <w:rsid w:val="00B4258C"/>
    <w:rsid w:val="00B54D0D"/>
    <w:rsid w:val="00B76C78"/>
    <w:rsid w:val="00B839B4"/>
    <w:rsid w:val="00BC42EA"/>
    <w:rsid w:val="00C10EB5"/>
    <w:rsid w:val="00C235CF"/>
    <w:rsid w:val="00C24A68"/>
    <w:rsid w:val="00C505EF"/>
    <w:rsid w:val="00C858B8"/>
    <w:rsid w:val="00CC5B6F"/>
    <w:rsid w:val="00CC6012"/>
    <w:rsid w:val="00CF1EDE"/>
    <w:rsid w:val="00D10E69"/>
    <w:rsid w:val="00D114B5"/>
    <w:rsid w:val="00D300F1"/>
    <w:rsid w:val="00D47D38"/>
    <w:rsid w:val="00D7218C"/>
    <w:rsid w:val="00D83847"/>
    <w:rsid w:val="00DA5C7E"/>
    <w:rsid w:val="00DA72D2"/>
    <w:rsid w:val="00DC2CCC"/>
    <w:rsid w:val="00DD1203"/>
    <w:rsid w:val="00DD482D"/>
    <w:rsid w:val="00DE58B1"/>
    <w:rsid w:val="00DE72DA"/>
    <w:rsid w:val="00DF66E3"/>
    <w:rsid w:val="00DF6930"/>
    <w:rsid w:val="00E673DB"/>
    <w:rsid w:val="00E72129"/>
    <w:rsid w:val="00E95851"/>
    <w:rsid w:val="00EA661D"/>
    <w:rsid w:val="00EB041E"/>
    <w:rsid w:val="00EB375F"/>
    <w:rsid w:val="00EC4052"/>
    <w:rsid w:val="00EC4059"/>
    <w:rsid w:val="00ED0EE3"/>
    <w:rsid w:val="00ED54D1"/>
    <w:rsid w:val="00ED70F8"/>
    <w:rsid w:val="00EE1297"/>
    <w:rsid w:val="00F34AEF"/>
    <w:rsid w:val="00F37FB4"/>
    <w:rsid w:val="00F402EA"/>
    <w:rsid w:val="00F41EBC"/>
    <w:rsid w:val="00F443D8"/>
    <w:rsid w:val="00F633E9"/>
    <w:rsid w:val="00F71CDA"/>
    <w:rsid w:val="00FC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F4F9"/>
  <w15:chartTrackingRefBased/>
  <w15:docId w15:val="{96A567F0-23E6-45DC-AA5A-15F3CDB0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E3A"/>
    <w:rPr>
      <w:rFonts w:ascii="Garamond" w:eastAsia="Times New Roman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B6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25B6C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2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8C5C23F874A408A3306AA6EBFB951" ma:contentTypeVersion="2" ma:contentTypeDescription="Create a new document." ma:contentTypeScope="" ma:versionID="d3549f772ef17ce2d5a087817e02c900">
  <xsd:schema xmlns:xsd="http://www.w3.org/2001/XMLSchema" xmlns:xs="http://www.w3.org/2001/XMLSchema" xmlns:p="http://schemas.microsoft.com/office/2006/metadata/properties" xmlns:ns2="1f35f1e4-6760-4ad9-831d-eb7e597bc303" targetNamespace="http://schemas.microsoft.com/office/2006/metadata/properties" ma:root="true" ma:fieldsID="e49d3797c3ed3cb998f46b9b6718976c" ns2:_="">
    <xsd:import namespace="1f35f1e4-6760-4ad9-831d-eb7e597bc3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5f1e4-6760-4ad9-831d-eb7e597bc3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FA51EE-2E5A-4D64-B60A-8E1F60BF0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D43C64-9DEA-4B76-9200-CDA9C8882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215DE-AA37-41FF-A638-B022090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5f1e4-6760-4ad9-831d-eb7e597bc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Daniel Droubie</cp:lastModifiedBy>
  <cp:revision>20</cp:revision>
  <cp:lastPrinted>2016-05-25T14:39:00Z</cp:lastPrinted>
  <dcterms:created xsi:type="dcterms:W3CDTF">2020-12-14T20:15:00Z</dcterms:created>
  <dcterms:modified xsi:type="dcterms:W3CDTF">2020-12-17T16:33:00Z</dcterms:modified>
</cp:coreProperties>
</file>