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0FDA4" w14:textId="3E892675" w:rsidR="00C02629" w:rsidRPr="00E110F0" w:rsidRDefault="00FF4E16" w:rsidP="00D13DDB">
      <w:pPr>
        <w:suppressAutoHyphens/>
        <w:ind w:left="-1440"/>
        <w:jc w:val="center"/>
        <w:rPr>
          <w:rFonts w:ascii="Times New Roman" w:hAnsi="Times New Roman"/>
          <w:b/>
          <w:spacing w:val="-2"/>
          <w:sz w:val="20"/>
          <w:szCs w:val="20"/>
        </w:rPr>
      </w:pPr>
      <w:r>
        <w:rPr>
          <w:noProof/>
          <w:sz w:val="20"/>
          <w:szCs w:val="20"/>
        </w:rPr>
        <w:drawing>
          <wp:anchor distT="0" distB="0" distL="114300" distR="114300" simplePos="0" relativeHeight="251659264" behindDoc="0" locked="0" layoutInCell="1" allowOverlap="1" wp14:anchorId="7455CD16" wp14:editId="676AD503">
            <wp:simplePos x="0" y="0"/>
            <wp:positionH relativeFrom="column">
              <wp:posOffset>4237990</wp:posOffset>
            </wp:positionH>
            <wp:positionV relativeFrom="paragraph">
              <wp:posOffset>-107156</wp:posOffset>
            </wp:positionV>
            <wp:extent cx="1629410" cy="108627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ifecenters-black.png"/>
                    <pic:cNvPicPr/>
                  </pic:nvPicPr>
                  <pic:blipFill>
                    <a:blip r:embed="rId9">
                      <a:extLst>
                        <a:ext uri="{28A0092B-C50C-407E-A947-70E740481C1C}">
                          <a14:useLocalDpi xmlns:a14="http://schemas.microsoft.com/office/drawing/2010/main" val="0"/>
                        </a:ext>
                      </a:extLst>
                    </a:blip>
                    <a:stretch>
                      <a:fillRect/>
                    </a:stretch>
                  </pic:blipFill>
                  <pic:spPr>
                    <a:xfrm>
                      <a:off x="0" y="0"/>
                      <a:ext cx="1629410" cy="1086273"/>
                    </a:xfrm>
                    <a:prstGeom prst="rect">
                      <a:avLst/>
                    </a:prstGeom>
                  </pic:spPr>
                </pic:pic>
              </a:graphicData>
            </a:graphic>
            <wp14:sizeRelH relativeFrom="page">
              <wp14:pctWidth>0</wp14:pctWidth>
            </wp14:sizeRelH>
            <wp14:sizeRelV relativeFrom="page">
              <wp14:pctHeight>0</wp14:pctHeight>
            </wp14:sizeRelV>
          </wp:anchor>
        </w:drawing>
      </w:r>
    </w:p>
    <w:p w14:paraId="272F543F" w14:textId="77777777" w:rsidR="00D13DDB" w:rsidRPr="00E110F0" w:rsidRDefault="00D13DDB" w:rsidP="00D13DDB">
      <w:pPr>
        <w:suppressAutoHyphens/>
        <w:ind w:left="-1440"/>
        <w:jc w:val="center"/>
        <w:rPr>
          <w:rFonts w:ascii="Times New Roman" w:hAnsi="Times New Roman"/>
          <w:b/>
          <w:spacing w:val="-2"/>
          <w:sz w:val="20"/>
          <w:szCs w:val="20"/>
        </w:rPr>
      </w:pPr>
    </w:p>
    <w:p w14:paraId="5DBFBC4B" w14:textId="77777777" w:rsidR="00D13DDB" w:rsidRPr="00E110F0" w:rsidRDefault="00D13DDB" w:rsidP="00D13DDB">
      <w:pPr>
        <w:suppressAutoHyphens/>
        <w:ind w:left="-1440"/>
        <w:jc w:val="center"/>
        <w:rPr>
          <w:rFonts w:ascii="Times New Roman" w:hAnsi="Times New Roman"/>
          <w:b/>
          <w:spacing w:val="-2"/>
          <w:sz w:val="20"/>
          <w:szCs w:val="20"/>
        </w:rPr>
      </w:pPr>
    </w:p>
    <w:p w14:paraId="1FA7670F" w14:textId="77777777" w:rsidR="00D13DDB" w:rsidRPr="00E110F0" w:rsidRDefault="00D13DDB" w:rsidP="00D13DDB">
      <w:pPr>
        <w:suppressAutoHyphens/>
        <w:ind w:left="-1440"/>
        <w:jc w:val="center"/>
        <w:rPr>
          <w:rFonts w:ascii="Times New Roman" w:hAnsi="Times New Roman"/>
          <w:b/>
          <w:spacing w:val="-2"/>
          <w:sz w:val="20"/>
          <w:szCs w:val="20"/>
        </w:rPr>
      </w:pPr>
    </w:p>
    <w:p w14:paraId="74296DCF" w14:textId="1CCB8B5B" w:rsidR="00D13DDB" w:rsidRDefault="0010033B" w:rsidP="00D13DDB">
      <w:pPr>
        <w:suppressAutoHyphens/>
        <w:ind w:left="-1440"/>
        <w:jc w:val="center"/>
        <w:rPr>
          <w:rFonts w:ascii="Times New Roman" w:hAnsi="Times New Roman"/>
          <w:b/>
          <w:spacing w:val="-2"/>
          <w:sz w:val="20"/>
          <w:szCs w:val="20"/>
        </w:rPr>
      </w:pPr>
      <w:r>
        <w:rPr>
          <w:rFonts w:ascii="Times New Roman" w:hAnsi="Times New Roman"/>
          <w:b/>
          <w:spacing w:val="-2"/>
          <w:sz w:val="20"/>
          <w:szCs w:val="20"/>
        </w:rPr>
        <w:t>New Life Centers</w:t>
      </w:r>
    </w:p>
    <w:p w14:paraId="47ADD96E" w14:textId="157A1B27" w:rsidR="005C7488" w:rsidRPr="00E110F0" w:rsidRDefault="005C7488" w:rsidP="00D13DDB">
      <w:pPr>
        <w:suppressAutoHyphens/>
        <w:ind w:left="-1440"/>
        <w:jc w:val="center"/>
        <w:rPr>
          <w:rFonts w:ascii="Times New Roman" w:hAnsi="Times New Roman"/>
          <w:b/>
          <w:spacing w:val="-2"/>
          <w:sz w:val="20"/>
          <w:szCs w:val="20"/>
        </w:rPr>
      </w:pPr>
      <w:r>
        <w:rPr>
          <w:rFonts w:ascii="Times New Roman" w:hAnsi="Times New Roman"/>
          <w:b/>
          <w:spacing w:val="-2"/>
          <w:sz w:val="20"/>
          <w:szCs w:val="20"/>
        </w:rPr>
        <w:t>Human Resource Specialist</w:t>
      </w:r>
    </w:p>
    <w:p w14:paraId="1BC9F5EE" w14:textId="65417FAA" w:rsidR="00D13DDB" w:rsidRPr="00E110F0" w:rsidRDefault="00D13DDB" w:rsidP="005C7488">
      <w:pPr>
        <w:autoSpaceDE w:val="0"/>
        <w:autoSpaceDN w:val="0"/>
        <w:adjustRightInd w:val="0"/>
        <w:spacing w:line="276" w:lineRule="auto"/>
        <w:rPr>
          <w:rFonts w:ascii="Times New Roman" w:hAnsi="Times New Roman"/>
          <w:spacing w:val="-2"/>
          <w:sz w:val="20"/>
          <w:szCs w:val="20"/>
        </w:rPr>
      </w:pPr>
    </w:p>
    <w:p w14:paraId="60C66610" w14:textId="77777777" w:rsidR="00FC28AE" w:rsidRPr="00FF4E16" w:rsidRDefault="00FC28AE" w:rsidP="00FC28AE">
      <w:pPr>
        <w:suppressAutoHyphens/>
        <w:ind w:left="-1440"/>
        <w:rPr>
          <w:rFonts w:ascii="Times" w:hAnsi="Times"/>
          <w:b/>
          <w:spacing w:val="-2"/>
          <w:sz w:val="20"/>
          <w:szCs w:val="20"/>
        </w:rPr>
      </w:pPr>
    </w:p>
    <w:p w14:paraId="594C7DDF" w14:textId="370196B1" w:rsidR="005C7488" w:rsidRPr="005C7488" w:rsidRDefault="005C7488" w:rsidP="000B6198">
      <w:pPr>
        <w:autoSpaceDE w:val="0"/>
        <w:autoSpaceDN w:val="0"/>
        <w:adjustRightInd w:val="0"/>
        <w:spacing w:line="276" w:lineRule="auto"/>
        <w:ind w:left="-1440"/>
        <w:rPr>
          <w:rFonts w:ascii="Times New Roman" w:eastAsia="Calibri" w:hAnsi="Times New Roman"/>
          <w:color w:val="000000" w:themeColor="text1"/>
          <w:sz w:val="16"/>
          <w:szCs w:val="16"/>
        </w:rPr>
      </w:pPr>
      <w:r w:rsidRPr="005C7488">
        <w:rPr>
          <w:rFonts w:ascii="Times New Roman" w:eastAsia="Calibri" w:hAnsi="Times New Roman"/>
          <w:color w:val="000000" w:themeColor="text1"/>
          <w:sz w:val="16"/>
          <w:szCs w:val="16"/>
        </w:rPr>
        <w:t>Rev. 9/2020</w:t>
      </w:r>
    </w:p>
    <w:p w14:paraId="0B4785DB" w14:textId="77777777" w:rsidR="000B49EF" w:rsidRPr="00F2112A" w:rsidRDefault="000B49EF" w:rsidP="000B49EF">
      <w:pPr>
        <w:autoSpaceDE w:val="0"/>
        <w:autoSpaceDN w:val="0"/>
        <w:adjustRightInd w:val="0"/>
        <w:ind w:left="-1440"/>
        <w:rPr>
          <w:rFonts w:ascii="Times New Roman" w:hAnsi="Times New Roman"/>
          <w:spacing w:val="-2"/>
          <w:sz w:val="22"/>
          <w:szCs w:val="22"/>
        </w:rPr>
      </w:pPr>
      <w:r w:rsidRPr="00F2112A">
        <w:rPr>
          <w:rFonts w:ascii="Times New Roman" w:eastAsia="Calibri" w:hAnsi="Times New Roman"/>
          <w:color w:val="343434"/>
          <w:sz w:val="22"/>
          <w:szCs w:val="22"/>
        </w:rPr>
        <w:t>New Life Centers provides intensive, community-based mentoring programs for youth ages 12 to 24 in the Little Village, Humboldt Park, Pilsen, and Brighton Park neighborhoods of Chicago. The target demographics of programs are; gang-involved youth, youth involved in the juvenile justice system, and at-risk youth referred through local schools and community agencies. Serving these populations allows NLC to holistically engage both violence prevention and intervention in response to identified community needs. We seek to reduce youth contact with the justice system, promote safety, and empower young people to become community-builders and peacemakers. Our holistic program model enables us to fulfill our mission: to provide mentoring and advocacy to guide youth toward a new life and a new direction.</w:t>
      </w:r>
    </w:p>
    <w:p w14:paraId="51E6CB52" w14:textId="77777777" w:rsidR="000B49EF" w:rsidRPr="00F76A34" w:rsidRDefault="000B49EF" w:rsidP="000B49EF">
      <w:pPr>
        <w:spacing w:line="276" w:lineRule="auto"/>
        <w:rPr>
          <w:rFonts w:ascii="Times New Roman" w:hAnsi="Times New Roman"/>
          <w:b/>
          <w:sz w:val="22"/>
          <w:szCs w:val="22"/>
        </w:rPr>
      </w:pPr>
    </w:p>
    <w:p w14:paraId="1E12DB70" w14:textId="77777777" w:rsidR="000B49EF" w:rsidRDefault="000B49EF" w:rsidP="000B49EF">
      <w:pPr>
        <w:spacing w:line="276" w:lineRule="auto"/>
        <w:ind w:left="-1440"/>
        <w:rPr>
          <w:rFonts w:ascii="Times New Roman" w:hAnsi="Times New Roman"/>
          <w:b/>
          <w:sz w:val="22"/>
          <w:szCs w:val="22"/>
        </w:rPr>
      </w:pPr>
      <w:r w:rsidRPr="00F76A34">
        <w:rPr>
          <w:rFonts w:ascii="Times New Roman" w:hAnsi="Times New Roman"/>
          <w:b/>
          <w:sz w:val="22"/>
          <w:szCs w:val="22"/>
        </w:rPr>
        <w:t>Position Summary</w:t>
      </w:r>
    </w:p>
    <w:p w14:paraId="54791893" w14:textId="60E09359" w:rsidR="000B49EF" w:rsidRPr="00E95851" w:rsidRDefault="000B49EF" w:rsidP="000B49EF">
      <w:pPr>
        <w:spacing w:line="276" w:lineRule="auto"/>
        <w:ind w:left="-1440"/>
        <w:rPr>
          <w:rFonts w:ascii="Times New Roman" w:hAnsi="Times New Roman"/>
          <w:b/>
          <w:sz w:val="22"/>
          <w:szCs w:val="22"/>
        </w:rPr>
      </w:pPr>
      <w:r w:rsidRPr="00017030">
        <w:rPr>
          <w:rFonts w:ascii="Times New Roman" w:hAnsi="Times New Roman"/>
          <w:sz w:val="22"/>
          <w:szCs w:val="22"/>
        </w:rPr>
        <w:t xml:space="preserve">The </w:t>
      </w:r>
      <w:r>
        <w:rPr>
          <w:rFonts w:ascii="Times New Roman" w:hAnsi="Times New Roman"/>
          <w:sz w:val="22"/>
          <w:szCs w:val="22"/>
        </w:rPr>
        <w:t>Human Resource Specialist</w:t>
      </w:r>
      <w:r w:rsidRPr="00017030">
        <w:rPr>
          <w:rFonts w:ascii="Times New Roman" w:hAnsi="Times New Roman"/>
          <w:sz w:val="22"/>
          <w:szCs w:val="22"/>
        </w:rPr>
        <w:t xml:space="preserve"> </w:t>
      </w:r>
      <w:r>
        <w:rPr>
          <w:rFonts w:ascii="Times New Roman" w:hAnsi="Times New Roman"/>
          <w:sz w:val="22"/>
          <w:szCs w:val="22"/>
        </w:rPr>
        <w:t xml:space="preserve">will work Full-Time 40 hours per week, exempt, benefits available. The </w:t>
      </w:r>
      <w:r>
        <w:rPr>
          <w:rFonts w:ascii="Times New Roman" w:hAnsi="Times New Roman"/>
          <w:sz w:val="22"/>
          <w:szCs w:val="22"/>
        </w:rPr>
        <w:t>Huma</w:t>
      </w:r>
      <w:proofErr w:type="spellStart"/>
      <w:r>
        <w:rPr>
          <w:rFonts w:ascii="Times New Roman" w:hAnsi="Times New Roman"/>
          <w:sz w:val="22"/>
          <w:szCs w:val="22"/>
        </w:rPr>
        <w:t xml:space="preserve">n </w:t>
      </w:r>
      <w:proofErr w:type="spellEnd"/>
      <w:r>
        <w:rPr>
          <w:rFonts w:ascii="Times New Roman" w:hAnsi="Times New Roman"/>
          <w:sz w:val="22"/>
          <w:szCs w:val="22"/>
        </w:rPr>
        <w:t>Resource Specialist</w:t>
      </w:r>
      <w:r>
        <w:rPr>
          <w:rFonts w:ascii="Times New Roman" w:hAnsi="Times New Roman"/>
          <w:sz w:val="22"/>
          <w:szCs w:val="22"/>
        </w:rPr>
        <w:t xml:space="preserve"> </w:t>
      </w:r>
      <w:r w:rsidRPr="00017030">
        <w:rPr>
          <w:rFonts w:ascii="Times New Roman" w:hAnsi="Times New Roman"/>
          <w:sz w:val="22"/>
          <w:szCs w:val="22"/>
        </w:rPr>
        <w:t>is responsible</w:t>
      </w:r>
      <w:r>
        <w:rPr>
          <w:rFonts w:ascii="Times New Roman" w:hAnsi="Times New Roman"/>
          <w:sz w:val="22"/>
          <w:szCs w:val="22"/>
        </w:rPr>
        <w:t xml:space="preserve"> for</w:t>
      </w:r>
      <w:r>
        <w:rPr>
          <w:rFonts w:ascii="Times New Roman" w:hAnsi="Times New Roman"/>
          <w:sz w:val="22"/>
          <w:szCs w:val="22"/>
        </w:rPr>
        <w:t xml:space="preserve"> </w:t>
      </w:r>
      <w:r w:rsidR="006021CF">
        <w:rPr>
          <w:rFonts w:ascii="Times New Roman" w:hAnsi="Times New Roman"/>
          <w:sz w:val="22"/>
          <w:szCs w:val="22"/>
        </w:rPr>
        <w:t xml:space="preserve">the </w:t>
      </w:r>
      <w:r w:rsidR="0067497F">
        <w:rPr>
          <w:rFonts w:ascii="Times New Roman" w:hAnsi="Times New Roman"/>
          <w:sz w:val="22"/>
          <w:szCs w:val="22"/>
        </w:rPr>
        <w:t>recruitment, hiring and onboarding</w:t>
      </w:r>
      <w:r w:rsidR="006021CF">
        <w:rPr>
          <w:rFonts w:ascii="Times New Roman" w:hAnsi="Times New Roman"/>
          <w:sz w:val="22"/>
          <w:szCs w:val="22"/>
        </w:rPr>
        <w:t>, retention</w:t>
      </w:r>
      <w:r w:rsidR="0067497F">
        <w:rPr>
          <w:rFonts w:ascii="Times New Roman" w:hAnsi="Times New Roman"/>
          <w:sz w:val="22"/>
          <w:szCs w:val="22"/>
        </w:rPr>
        <w:t xml:space="preserve"> process of NLC employees</w:t>
      </w:r>
      <w:r w:rsidR="006021CF">
        <w:rPr>
          <w:rFonts w:ascii="Times New Roman" w:hAnsi="Times New Roman"/>
          <w:sz w:val="22"/>
          <w:szCs w:val="22"/>
        </w:rPr>
        <w:t xml:space="preserve"> and some employee/partner business-related tasks. </w:t>
      </w:r>
      <w:r>
        <w:rPr>
          <w:rFonts w:ascii="Times New Roman" w:hAnsi="Times New Roman"/>
          <w:sz w:val="22"/>
          <w:szCs w:val="22"/>
        </w:rPr>
        <w:t xml:space="preserve">The </w:t>
      </w:r>
      <w:r>
        <w:rPr>
          <w:rFonts w:ascii="Times New Roman" w:hAnsi="Times New Roman"/>
          <w:sz w:val="22"/>
          <w:szCs w:val="22"/>
        </w:rPr>
        <w:t>HR Specialist</w:t>
      </w:r>
      <w:r>
        <w:rPr>
          <w:rFonts w:ascii="Times New Roman" w:hAnsi="Times New Roman"/>
          <w:sz w:val="22"/>
          <w:szCs w:val="22"/>
        </w:rPr>
        <w:t xml:space="preserve"> demonstrates a commitment to teamwork and excellence as well as the mission of New Life Centers of Chicagoland. </w:t>
      </w:r>
    </w:p>
    <w:p w14:paraId="44B0A4C8" w14:textId="77777777" w:rsidR="000B49EF" w:rsidRPr="00F76A34" w:rsidRDefault="000B49EF" w:rsidP="000B49EF">
      <w:pPr>
        <w:spacing w:line="276" w:lineRule="auto"/>
        <w:ind w:left="-1440"/>
        <w:rPr>
          <w:rFonts w:ascii="Times New Roman" w:hAnsi="Times New Roman"/>
          <w:b/>
          <w:sz w:val="22"/>
          <w:szCs w:val="22"/>
        </w:rPr>
      </w:pPr>
    </w:p>
    <w:p w14:paraId="47AE5D47" w14:textId="77777777" w:rsidR="000B49EF" w:rsidRPr="00F76A34" w:rsidRDefault="000B49EF" w:rsidP="000B49EF">
      <w:pPr>
        <w:spacing w:line="276" w:lineRule="auto"/>
        <w:ind w:left="-1440"/>
        <w:rPr>
          <w:rFonts w:ascii="Times New Roman" w:hAnsi="Times New Roman"/>
          <w:b/>
          <w:sz w:val="22"/>
          <w:szCs w:val="22"/>
        </w:rPr>
      </w:pPr>
      <w:r w:rsidRPr="00F76A34">
        <w:rPr>
          <w:rFonts w:ascii="Times New Roman" w:hAnsi="Times New Roman"/>
          <w:b/>
          <w:sz w:val="22"/>
          <w:szCs w:val="22"/>
        </w:rPr>
        <w:t>Job Responsibilities:</w:t>
      </w:r>
    </w:p>
    <w:p w14:paraId="3449FA81" w14:textId="1F3214CE" w:rsidR="00222913" w:rsidRPr="00222913" w:rsidRDefault="00222913" w:rsidP="00222913">
      <w:pPr>
        <w:numPr>
          <w:ilvl w:val="0"/>
          <w:numId w:val="20"/>
        </w:numPr>
        <w:spacing w:line="276" w:lineRule="auto"/>
        <w:ind w:left="-360"/>
        <w:rPr>
          <w:rFonts w:ascii="Times New Roman" w:hAnsi="Times New Roman"/>
          <w:sz w:val="22"/>
          <w:szCs w:val="22"/>
        </w:rPr>
      </w:pPr>
      <w:r w:rsidRPr="00222913">
        <w:rPr>
          <w:rFonts w:ascii="Times New Roman" w:hAnsi="Times New Roman"/>
          <w:color w:val="000000" w:themeColor="text1"/>
          <w:sz w:val="22"/>
          <w:szCs w:val="22"/>
        </w:rPr>
        <w:t>Consult with employer to identify needs and preferred qualifications</w:t>
      </w:r>
      <w:r w:rsidR="00B545F0">
        <w:rPr>
          <w:rFonts w:ascii="Times New Roman" w:hAnsi="Times New Roman"/>
          <w:color w:val="000000" w:themeColor="text1"/>
          <w:sz w:val="22"/>
          <w:szCs w:val="22"/>
        </w:rPr>
        <w:t>.</w:t>
      </w:r>
    </w:p>
    <w:p w14:paraId="33B60CA0" w14:textId="6EED430C" w:rsidR="00222913" w:rsidRPr="00222913" w:rsidRDefault="00222913" w:rsidP="00222913">
      <w:pPr>
        <w:numPr>
          <w:ilvl w:val="0"/>
          <w:numId w:val="20"/>
        </w:numPr>
        <w:spacing w:line="276" w:lineRule="auto"/>
        <w:ind w:left="-360"/>
        <w:rPr>
          <w:rFonts w:ascii="Times New Roman" w:hAnsi="Times New Roman"/>
          <w:sz w:val="22"/>
          <w:szCs w:val="22"/>
        </w:rPr>
      </w:pPr>
      <w:r w:rsidRPr="00222913">
        <w:rPr>
          <w:rFonts w:ascii="Times New Roman" w:hAnsi="Times New Roman"/>
          <w:color w:val="000000" w:themeColor="text1"/>
          <w:sz w:val="22"/>
          <w:szCs w:val="22"/>
        </w:rPr>
        <w:t>Filter through applicants for appropriate candidates</w:t>
      </w:r>
      <w:r w:rsidR="00B545F0">
        <w:rPr>
          <w:rFonts w:ascii="Times New Roman" w:hAnsi="Times New Roman"/>
          <w:color w:val="000000" w:themeColor="text1"/>
          <w:sz w:val="22"/>
          <w:szCs w:val="22"/>
        </w:rPr>
        <w:t>.</w:t>
      </w:r>
    </w:p>
    <w:p w14:paraId="3B1BA17F" w14:textId="705B0254" w:rsidR="00222913" w:rsidRPr="00222913" w:rsidRDefault="00222913" w:rsidP="00222913">
      <w:pPr>
        <w:numPr>
          <w:ilvl w:val="0"/>
          <w:numId w:val="20"/>
        </w:numPr>
        <w:spacing w:line="276" w:lineRule="auto"/>
        <w:ind w:left="-360"/>
        <w:rPr>
          <w:rFonts w:ascii="Times New Roman" w:hAnsi="Times New Roman"/>
          <w:sz w:val="22"/>
          <w:szCs w:val="22"/>
        </w:rPr>
      </w:pPr>
      <w:r w:rsidRPr="00222913">
        <w:rPr>
          <w:rFonts w:ascii="Times New Roman" w:hAnsi="Times New Roman"/>
          <w:color w:val="000000" w:themeColor="text1"/>
          <w:sz w:val="22"/>
          <w:szCs w:val="22"/>
        </w:rPr>
        <w:t>Contact and Coordinate with candidates for interviews</w:t>
      </w:r>
      <w:r w:rsidR="00B545F0">
        <w:rPr>
          <w:rFonts w:ascii="Times New Roman" w:hAnsi="Times New Roman"/>
          <w:color w:val="000000" w:themeColor="text1"/>
          <w:sz w:val="22"/>
          <w:szCs w:val="22"/>
        </w:rPr>
        <w:t>.</w:t>
      </w:r>
    </w:p>
    <w:p w14:paraId="0085B451" w14:textId="5F54D69C" w:rsidR="00222913" w:rsidRPr="00B545F0" w:rsidRDefault="00222913" w:rsidP="00222913">
      <w:pPr>
        <w:numPr>
          <w:ilvl w:val="0"/>
          <w:numId w:val="20"/>
        </w:numPr>
        <w:spacing w:line="276" w:lineRule="auto"/>
        <w:ind w:left="-360"/>
        <w:rPr>
          <w:rFonts w:ascii="Times New Roman" w:hAnsi="Times New Roman"/>
          <w:sz w:val="22"/>
          <w:szCs w:val="22"/>
        </w:rPr>
      </w:pPr>
      <w:r w:rsidRPr="00222913">
        <w:rPr>
          <w:rFonts w:ascii="Times New Roman" w:hAnsi="Times New Roman"/>
          <w:color w:val="000000" w:themeColor="text1"/>
          <w:sz w:val="22"/>
          <w:szCs w:val="22"/>
        </w:rPr>
        <w:t>Interview applicants about their experience, education and skills</w:t>
      </w:r>
      <w:r w:rsidR="00B545F0">
        <w:rPr>
          <w:rFonts w:ascii="Times New Roman" w:hAnsi="Times New Roman"/>
          <w:color w:val="000000" w:themeColor="text1"/>
          <w:sz w:val="22"/>
          <w:szCs w:val="22"/>
        </w:rPr>
        <w:t>.</w:t>
      </w:r>
    </w:p>
    <w:p w14:paraId="54BA0C37" w14:textId="138ABF8E" w:rsidR="00B545F0" w:rsidRPr="00222913" w:rsidRDefault="00B545F0" w:rsidP="00222913">
      <w:pPr>
        <w:numPr>
          <w:ilvl w:val="0"/>
          <w:numId w:val="20"/>
        </w:numPr>
        <w:spacing w:line="276" w:lineRule="auto"/>
        <w:ind w:left="-360"/>
        <w:rPr>
          <w:rFonts w:ascii="Times New Roman" w:hAnsi="Times New Roman"/>
          <w:sz w:val="22"/>
          <w:szCs w:val="22"/>
        </w:rPr>
      </w:pPr>
      <w:r>
        <w:rPr>
          <w:rFonts w:ascii="Times New Roman" w:hAnsi="Times New Roman"/>
          <w:color w:val="000000" w:themeColor="text1"/>
          <w:sz w:val="22"/>
          <w:szCs w:val="22"/>
        </w:rPr>
        <w:t>Follow up with/inform candidates of the status of their application.</w:t>
      </w:r>
    </w:p>
    <w:p w14:paraId="027AD7AF" w14:textId="224DDB22" w:rsidR="00222913" w:rsidRPr="00222913" w:rsidRDefault="00222913" w:rsidP="00222913">
      <w:pPr>
        <w:numPr>
          <w:ilvl w:val="0"/>
          <w:numId w:val="20"/>
        </w:numPr>
        <w:spacing w:line="276" w:lineRule="auto"/>
        <w:ind w:left="-360"/>
        <w:rPr>
          <w:rFonts w:ascii="Times New Roman" w:hAnsi="Times New Roman"/>
          <w:sz w:val="22"/>
          <w:szCs w:val="22"/>
        </w:rPr>
      </w:pPr>
      <w:r w:rsidRPr="00222913">
        <w:rPr>
          <w:rFonts w:ascii="Times New Roman" w:hAnsi="Times New Roman"/>
          <w:color w:val="000000" w:themeColor="text1"/>
          <w:sz w:val="22"/>
          <w:szCs w:val="22"/>
        </w:rPr>
        <w:t>Contact references and perform background checks</w:t>
      </w:r>
      <w:r w:rsidR="00B545F0">
        <w:rPr>
          <w:rFonts w:ascii="Times New Roman" w:hAnsi="Times New Roman"/>
          <w:color w:val="000000" w:themeColor="text1"/>
          <w:sz w:val="22"/>
          <w:szCs w:val="22"/>
        </w:rPr>
        <w:t>.</w:t>
      </w:r>
    </w:p>
    <w:p w14:paraId="732F2205" w14:textId="1FDC61DF" w:rsidR="00222913" w:rsidRPr="00222913" w:rsidRDefault="00222913" w:rsidP="00222913">
      <w:pPr>
        <w:numPr>
          <w:ilvl w:val="0"/>
          <w:numId w:val="20"/>
        </w:numPr>
        <w:spacing w:line="276" w:lineRule="auto"/>
        <w:ind w:left="-360"/>
        <w:rPr>
          <w:rFonts w:ascii="Times New Roman" w:hAnsi="Times New Roman"/>
          <w:sz w:val="22"/>
          <w:szCs w:val="22"/>
        </w:rPr>
      </w:pPr>
      <w:r w:rsidRPr="00222913">
        <w:rPr>
          <w:rFonts w:ascii="Times New Roman" w:hAnsi="Times New Roman"/>
          <w:color w:val="000000" w:themeColor="text1"/>
          <w:sz w:val="22"/>
          <w:szCs w:val="22"/>
        </w:rPr>
        <w:t>Inform applicants about job details such as benefits and conditions</w:t>
      </w:r>
      <w:r w:rsidR="00B545F0">
        <w:rPr>
          <w:rFonts w:ascii="Times New Roman" w:hAnsi="Times New Roman"/>
          <w:color w:val="000000" w:themeColor="text1"/>
          <w:sz w:val="22"/>
          <w:szCs w:val="22"/>
        </w:rPr>
        <w:t>.</w:t>
      </w:r>
    </w:p>
    <w:p w14:paraId="37248497" w14:textId="5D4E32F0" w:rsidR="00222913" w:rsidRPr="00B545F0" w:rsidRDefault="00B545F0" w:rsidP="00222913">
      <w:pPr>
        <w:numPr>
          <w:ilvl w:val="0"/>
          <w:numId w:val="20"/>
        </w:numPr>
        <w:spacing w:line="276" w:lineRule="auto"/>
        <w:ind w:left="-360"/>
        <w:rPr>
          <w:rFonts w:ascii="Times New Roman" w:hAnsi="Times New Roman"/>
          <w:sz w:val="22"/>
          <w:szCs w:val="22"/>
        </w:rPr>
      </w:pPr>
      <w:r>
        <w:rPr>
          <w:rFonts w:ascii="Times New Roman" w:hAnsi="Times New Roman"/>
          <w:color w:val="000000" w:themeColor="text1"/>
          <w:sz w:val="22"/>
          <w:szCs w:val="22"/>
        </w:rPr>
        <w:t>R</w:t>
      </w:r>
      <w:r w:rsidR="00222913" w:rsidRPr="00222913">
        <w:rPr>
          <w:rFonts w:ascii="Times New Roman" w:hAnsi="Times New Roman"/>
          <w:color w:val="000000" w:themeColor="text1"/>
          <w:sz w:val="22"/>
          <w:szCs w:val="22"/>
        </w:rPr>
        <w:t>efer qualified candidates</w:t>
      </w:r>
      <w:r>
        <w:rPr>
          <w:rFonts w:ascii="Times New Roman" w:hAnsi="Times New Roman"/>
          <w:color w:val="000000" w:themeColor="text1"/>
          <w:sz w:val="22"/>
          <w:szCs w:val="22"/>
        </w:rPr>
        <w:t>.</w:t>
      </w:r>
    </w:p>
    <w:p w14:paraId="1C051089" w14:textId="36EE0FD5" w:rsidR="00B545F0" w:rsidRPr="00222913" w:rsidRDefault="00B545F0" w:rsidP="00222913">
      <w:pPr>
        <w:numPr>
          <w:ilvl w:val="0"/>
          <w:numId w:val="20"/>
        </w:numPr>
        <w:spacing w:line="276" w:lineRule="auto"/>
        <w:ind w:left="-360"/>
        <w:rPr>
          <w:rFonts w:ascii="Times New Roman" w:hAnsi="Times New Roman"/>
          <w:sz w:val="22"/>
          <w:szCs w:val="22"/>
        </w:rPr>
      </w:pPr>
      <w:r>
        <w:rPr>
          <w:rFonts w:ascii="Times New Roman" w:hAnsi="Times New Roman"/>
          <w:color w:val="000000" w:themeColor="text1"/>
          <w:sz w:val="22"/>
          <w:szCs w:val="22"/>
        </w:rPr>
        <w:t>Coordinate interviews with appropriate Directors.</w:t>
      </w:r>
    </w:p>
    <w:p w14:paraId="0F6D9C52" w14:textId="5D177FB9" w:rsidR="00222913" w:rsidRPr="00222913" w:rsidRDefault="00222913" w:rsidP="00222913">
      <w:pPr>
        <w:numPr>
          <w:ilvl w:val="0"/>
          <w:numId w:val="20"/>
        </w:numPr>
        <w:spacing w:line="276" w:lineRule="auto"/>
        <w:ind w:left="-360"/>
        <w:rPr>
          <w:rFonts w:ascii="Times New Roman" w:hAnsi="Times New Roman"/>
          <w:sz w:val="22"/>
          <w:szCs w:val="22"/>
        </w:rPr>
      </w:pPr>
      <w:r w:rsidRPr="00222913">
        <w:rPr>
          <w:rFonts w:ascii="Times New Roman" w:hAnsi="Times New Roman"/>
          <w:color w:val="000000" w:themeColor="text1"/>
          <w:sz w:val="22"/>
          <w:szCs w:val="22"/>
        </w:rPr>
        <w:t>Consult with employer for needed employee trainings</w:t>
      </w:r>
      <w:r w:rsidR="00B545F0">
        <w:rPr>
          <w:rFonts w:ascii="Times New Roman" w:hAnsi="Times New Roman"/>
          <w:color w:val="000000" w:themeColor="text1"/>
          <w:sz w:val="22"/>
          <w:szCs w:val="22"/>
        </w:rPr>
        <w:t>.</w:t>
      </w:r>
    </w:p>
    <w:p w14:paraId="6CA4DDC3" w14:textId="698BB691" w:rsidR="00222913" w:rsidRPr="00222913" w:rsidRDefault="00222913" w:rsidP="00222913">
      <w:pPr>
        <w:numPr>
          <w:ilvl w:val="0"/>
          <w:numId w:val="20"/>
        </w:numPr>
        <w:spacing w:line="276" w:lineRule="auto"/>
        <w:ind w:left="-360"/>
        <w:rPr>
          <w:rFonts w:ascii="Times New Roman" w:hAnsi="Times New Roman"/>
          <w:sz w:val="22"/>
          <w:szCs w:val="22"/>
        </w:rPr>
      </w:pPr>
      <w:r w:rsidRPr="00222913">
        <w:rPr>
          <w:rFonts w:ascii="Times New Roman" w:hAnsi="Times New Roman"/>
          <w:color w:val="000000" w:themeColor="text1"/>
          <w:sz w:val="22"/>
          <w:szCs w:val="22"/>
        </w:rPr>
        <w:t>Research and Coordinate needed employee trainings</w:t>
      </w:r>
      <w:r w:rsidR="00B545F0">
        <w:rPr>
          <w:rFonts w:ascii="Times New Roman" w:hAnsi="Times New Roman"/>
          <w:color w:val="000000" w:themeColor="text1"/>
          <w:sz w:val="22"/>
          <w:szCs w:val="22"/>
        </w:rPr>
        <w:t>.</w:t>
      </w:r>
    </w:p>
    <w:p w14:paraId="7ECB3066" w14:textId="42025547" w:rsidR="00222913" w:rsidRPr="00222913" w:rsidRDefault="00222913" w:rsidP="00222913">
      <w:pPr>
        <w:numPr>
          <w:ilvl w:val="0"/>
          <w:numId w:val="20"/>
        </w:numPr>
        <w:spacing w:line="276" w:lineRule="auto"/>
        <w:ind w:left="-360"/>
        <w:rPr>
          <w:rFonts w:ascii="Times New Roman" w:hAnsi="Times New Roman"/>
          <w:sz w:val="22"/>
          <w:szCs w:val="22"/>
        </w:rPr>
      </w:pPr>
      <w:r w:rsidRPr="00222913">
        <w:rPr>
          <w:rFonts w:ascii="Times New Roman" w:hAnsi="Times New Roman"/>
          <w:color w:val="000000" w:themeColor="text1"/>
          <w:sz w:val="22"/>
          <w:szCs w:val="22"/>
        </w:rPr>
        <w:t>Process paperwork</w:t>
      </w:r>
      <w:r w:rsidR="00B545F0">
        <w:rPr>
          <w:rFonts w:ascii="Times New Roman" w:hAnsi="Times New Roman"/>
          <w:color w:val="000000" w:themeColor="text1"/>
          <w:sz w:val="22"/>
          <w:szCs w:val="22"/>
        </w:rPr>
        <w:t>.</w:t>
      </w:r>
    </w:p>
    <w:p w14:paraId="52300601" w14:textId="66080793" w:rsidR="00222913" w:rsidRPr="00222913" w:rsidRDefault="00222913" w:rsidP="00222913">
      <w:pPr>
        <w:numPr>
          <w:ilvl w:val="0"/>
          <w:numId w:val="20"/>
        </w:numPr>
        <w:spacing w:line="276" w:lineRule="auto"/>
        <w:ind w:left="-360"/>
        <w:rPr>
          <w:rFonts w:ascii="Times New Roman" w:hAnsi="Times New Roman"/>
          <w:sz w:val="22"/>
          <w:szCs w:val="22"/>
        </w:rPr>
      </w:pPr>
      <w:r w:rsidRPr="00222913">
        <w:rPr>
          <w:rFonts w:ascii="Times New Roman" w:hAnsi="Times New Roman"/>
          <w:color w:val="000000" w:themeColor="text1"/>
          <w:sz w:val="22"/>
          <w:szCs w:val="22"/>
        </w:rPr>
        <w:t>Keep accurate employee files with up to date employee information</w:t>
      </w:r>
      <w:r w:rsidR="00B545F0">
        <w:rPr>
          <w:rFonts w:ascii="Times New Roman" w:hAnsi="Times New Roman"/>
          <w:color w:val="000000" w:themeColor="text1"/>
          <w:sz w:val="22"/>
          <w:szCs w:val="22"/>
        </w:rPr>
        <w:t>.</w:t>
      </w:r>
    </w:p>
    <w:p w14:paraId="15EE965E" w14:textId="6E8E5962" w:rsidR="00222913" w:rsidRPr="00222913" w:rsidRDefault="00222913" w:rsidP="00222913">
      <w:pPr>
        <w:numPr>
          <w:ilvl w:val="0"/>
          <w:numId w:val="20"/>
        </w:numPr>
        <w:spacing w:line="276" w:lineRule="auto"/>
        <w:ind w:left="-360"/>
        <w:rPr>
          <w:rFonts w:ascii="Times New Roman" w:hAnsi="Times New Roman"/>
          <w:sz w:val="22"/>
          <w:szCs w:val="22"/>
        </w:rPr>
      </w:pPr>
      <w:r w:rsidRPr="00222913">
        <w:rPr>
          <w:rFonts w:ascii="Times New Roman" w:hAnsi="Times New Roman"/>
          <w:color w:val="000000" w:themeColor="text1"/>
          <w:sz w:val="22"/>
          <w:szCs w:val="22"/>
        </w:rPr>
        <w:t>Manage confidentiality of employee files</w:t>
      </w:r>
      <w:r w:rsidR="00B545F0">
        <w:rPr>
          <w:rFonts w:ascii="Times New Roman" w:hAnsi="Times New Roman"/>
          <w:color w:val="000000" w:themeColor="text1"/>
          <w:sz w:val="22"/>
          <w:szCs w:val="22"/>
        </w:rPr>
        <w:t>.</w:t>
      </w:r>
    </w:p>
    <w:p w14:paraId="74A7DBE3" w14:textId="77777777" w:rsidR="00222913" w:rsidRPr="00222913" w:rsidRDefault="00222913" w:rsidP="00222913">
      <w:pPr>
        <w:numPr>
          <w:ilvl w:val="0"/>
          <w:numId w:val="20"/>
        </w:numPr>
        <w:spacing w:line="276" w:lineRule="auto"/>
        <w:ind w:left="-360"/>
        <w:rPr>
          <w:rFonts w:ascii="Times New Roman" w:hAnsi="Times New Roman"/>
          <w:sz w:val="22"/>
          <w:szCs w:val="22"/>
        </w:rPr>
      </w:pPr>
      <w:r w:rsidRPr="00222913">
        <w:rPr>
          <w:rFonts w:ascii="Times New Roman" w:hAnsi="Times New Roman"/>
          <w:color w:val="000000" w:themeColor="text1"/>
          <w:sz w:val="22"/>
          <w:szCs w:val="22"/>
        </w:rPr>
        <w:t>Manage and Collect updated insurance info, training certificates, etc.</w:t>
      </w:r>
    </w:p>
    <w:p w14:paraId="79BCD8D4" w14:textId="5D528698" w:rsidR="00222913" w:rsidRPr="00222913" w:rsidRDefault="00222913" w:rsidP="00222913">
      <w:pPr>
        <w:numPr>
          <w:ilvl w:val="0"/>
          <w:numId w:val="20"/>
        </w:numPr>
        <w:spacing w:line="276" w:lineRule="auto"/>
        <w:ind w:left="-360"/>
        <w:rPr>
          <w:rFonts w:ascii="Times New Roman" w:hAnsi="Times New Roman"/>
          <w:sz w:val="22"/>
          <w:szCs w:val="22"/>
        </w:rPr>
      </w:pPr>
      <w:r w:rsidRPr="00222913">
        <w:rPr>
          <w:rFonts w:ascii="Times New Roman" w:hAnsi="Times New Roman"/>
          <w:color w:val="000000" w:themeColor="text1"/>
          <w:sz w:val="22"/>
          <w:szCs w:val="22"/>
        </w:rPr>
        <w:t>Assist in planning and coordinating the workforce to best use employees' talents</w:t>
      </w:r>
      <w:r w:rsidR="00B545F0">
        <w:rPr>
          <w:rFonts w:ascii="Times New Roman" w:hAnsi="Times New Roman"/>
          <w:color w:val="000000" w:themeColor="text1"/>
          <w:sz w:val="22"/>
          <w:szCs w:val="22"/>
        </w:rPr>
        <w:t>.</w:t>
      </w:r>
    </w:p>
    <w:p w14:paraId="05364990" w14:textId="789193FD" w:rsidR="00222913" w:rsidRPr="00222913" w:rsidRDefault="00B545F0" w:rsidP="00222913">
      <w:pPr>
        <w:numPr>
          <w:ilvl w:val="0"/>
          <w:numId w:val="20"/>
        </w:numPr>
        <w:spacing w:line="276" w:lineRule="auto"/>
        <w:ind w:left="-360"/>
        <w:rPr>
          <w:rFonts w:ascii="Times New Roman" w:hAnsi="Times New Roman"/>
          <w:sz w:val="22"/>
          <w:szCs w:val="22"/>
        </w:rPr>
      </w:pPr>
      <w:r>
        <w:rPr>
          <w:rFonts w:ascii="Times New Roman" w:hAnsi="Times New Roman"/>
          <w:color w:val="000000" w:themeColor="text1"/>
          <w:sz w:val="22"/>
          <w:szCs w:val="22"/>
        </w:rPr>
        <w:t>Assist in r</w:t>
      </w:r>
      <w:r w:rsidR="00222913" w:rsidRPr="00222913">
        <w:rPr>
          <w:rFonts w:ascii="Times New Roman" w:hAnsi="Times New Roman"/>
          <w:color w:val="000000" w:themeColor="text1"/>
          <w:sz w:val="22"/>
          <w:szCs w:val="22"/>
        </w:rPr>
        <w:t>esolv</w:t>
      </w:r>
      <w:r>
        <w:rPr>
          <w:rFonts w:ascii="Times New Roman" w:hAnsi="Times New Roman"/>
          <w:color w:val="000000" w:themeColor="text1"/>
          <w:sz w:val="22"/>
          <w:szCs w:val="22"/>
        </w:rPr>
        <w:t>ing</w:t>
      </w:r>
      <w:r w:rsidR="00222913" w:rsidRPr="00222913">
        <w:rPr>
          <w:rFonts w:ascii="Times New Roman" w:hAnsi="Times New Roman"/>
          <w:color w:val="000000" w:themeColor="text1"/>
          <w:sz w:val="22"/>
          <w:szCs w:val="22"/>
        </w:rPr>
        <w:t xml:space="preserve"> issues between management and employees</w:t>
      </w:r>
      <w:r>
        <w:rPr>
          <w:rFonts w:ascii="Times New Roman" w:hAnsi="Times New Roman"/>
          <w:color w:val="000000" w:themeColor="text1"/>
          <w:sz w:val="22"/>
          <w:szCs w:val="22"/>
        </w:rPr>
        <w:t>.</w:t>
      </w:r>
    </w:p>
    <w:p w14:paraId="29B28149" w14:textId="1788A628" w:rsidR="00222913" w:rsidRPr="00222913" w:rsidRDefault="00222913" w:rsidP="00222913">
      <w:pPr>
        <w:numPr>
          <w:ilvl w:val="0"/>
          <w:numId w:val="20"/>
        </w:numPr>
        <w:spacing w:line="276" w:lineRule="auto"/>
        <w:ind w:left="-360"/>
        <w:rPr>
          <w:rFonts w:ascii="Times New Roman" w:hAnsi="Times New Roman"/>
          <w:sz w:val="22"/>
          <w:szCs w:val="22"/>
        </w:rPr>
      </w:pPr>
      <w:r w:rsidRPr="00222913">
        <w:rPr>
          <w:rFonts w:ascii="Times New Roman" w:hAnsi="Times New Roman"/>
          <w:color w:val="000000" w:themeColor="text1"/>
          <w:sz w:val="22"/>
          <w:szCs w:val="22"/>
        </w:rPr>
        <w:t>Advise managers on policies like equal employment opportunity and sexual harassment</w:t>
      </w:r>
      <w:r w:rsidR="00B545F0">
        <w:rPr>
          <w:rFonts w:ascii="Times New Roman" w:hAnsi="Times New Roman"/>
          <w:color w:val="000000" w:themeColor="text1"/>
          <w:sz w:val="22"/>
          <w:szCs w:val="22"/>
        </w:rPr>
        <w:t>.</w:t>
      </w:r>
    </w:p>
    <w:p w14:paraId="1057244A" w14:textId="77C86254" w:rsidR="00222913" w:rsidRPr="00222913" w:rsidRDefault="00222913" w:rsidP="00222913">
      <w:pPr>
        <w:numPr>
          <w:ilvl w:val="0"/>
          <w:numId w:val="20"/>
        </w:numPr>
        <w:spacing w:line="276" w:lineRule="auto"/>
        <w:ind w:left="-360"/>
        <w:rPr>
          <w:rFonts w:ascii="Times New Roman" w:hAnsi="Times New Roman"/>
          <w:sz w:val="22"/>
          <w:szCs w:val="22"/>
        </w:rPr>
      </w:pPr>
      <w:r w:rsidRPr="00222913">
        <w:rPr>
          <w:rFonts w:ascii="Times New Roman" w:hAnsi="Times New Roman"/>
          <w:color w:val="000000" w:themeColor="text1"/>
          <w:sz w:val="22"/>
          <w:szCs w:val="22"/>
        </w:rPr>
        <w:t>Direct disciplinary procedures</w:t>
      </w:r>
      <w:r w:rsidR="00B545F0">
        <w:rPr>
          <w:rFonts w:ascii="Times New Roman" w:hAnsi="Times New Roman"/>
          <w:color w:val="000000" w:themeColor="text1"/>
          <w:sz w:val="22"/>
          <w:szCs w:val="22"/>
        </w:rPr>
        <w:t>.</w:t>
      </w:r>
    </w:p>
    <w:p w14:paraId="1CE02C1D" w14:textId="377123DC" w:rsidR="00222913" w:rsidRPr="00222913" w:rsidRDefault="00222913" w:rsidP="00222913">
      <w:pPr>
        <w:numPr>
          <w:ilvl w:val="0"/>
          <w:numId w:val="20"/>
        </w:numPr>
        <w:spacing w:line="276" w:lineRule="auto"/>
        <w:ind w:left="-360"/>
        <w:rPr>
          <w:rFonts w:ascii="Times New Roman" w:hAnsi="Times New Roman"/>
          <w:sz w:val="22"/>
          <w:szCs w:val="22"/>
        </w:rPr>
      </w:pPr>
      <w:r w:rsidRPr="00222913">
        <w:rPr>
          <w:rFonts w:ascii="Times New Roman" w:hAnsi="Times New Roman"/>
          <w:color w:val="000000" w:themeColor="text1"/>
          <w:sz w:val="22"/>
          <w:szCs w:val="22"/>
        </w:rPr>
        <w:t>Assure employer is following employment laws in its hiring, termination, and policy implementation</w:t>
      </w:r>
      <w:r w:rsidR="00B545F0">
        <w:rPr>
          <w:rFonts w:ascii="Times New Roman" w:hAnsi="Times New Roman"/>
          <w:color w:val="000000" w:themeColor="text1"/>
          <w:sz w:val="22"/>
          <w:szCs w:val="22"/>
        </w:rPr>
        <w:t>.</w:t>
      </w:r>
    </w:p>
    <w:p w14:paraId="6CEC0C18" w14:textId="77777777" w:rsidR="00222913" w:rsidRPr="00222913" w:rsidRDefault="00222913" w:rsidP="00222913">
      <w:pPr>
        <w:numPr>
          <w:ilvl w:val="0"/>
          <w:numId w:val="20"/>
        </w:numPr>
        <w:spacing w:line="276" w:lineRule="auto"/>
        <w:ind w:left="-360"/>
        <w:rPr>
          <w:rFonts w:ascii="Times New Roman" w:hAnsi="Times New Roman"/>
          <w:sz w:val="22"/>
          <w:szCs w:val="22"/>
        </w:rPr>
      </w:pPr>
      <w:r w:rsidRPr="00222913">
        <w:rPr>
          <w:rFonts w:ascii="Times New Roman" w:hAnsi="Times New Roman"/>
          <w:color w:val="000000" w:themeColor="text1"/>
          <w:sz w:val="22"/>
          <w:szCs w:val="22"/>
        </w:rPr>
        <w:t>Enhances the organization’s human resources by planning, implementing, and evaluating employee relations and human resources policies, programs, and practices.</w:t>
      </w:r>
    </w:p>
    <w:p w14:paraId="561C05F5" w14:textId="77777777" w:rsidR="00222913" w:rsidRPr="00222913" w:rsidRDefault="00222913" w:rsidP="00222913">
      <w:pPr>
        <w:numPr>
          <w:ilvl w:val="0"/>
          <w:numId w:val="20"/>
        </w:numPr>
        <w:spacing w:line="276" w:lineRule="auto"/>
        <w:ind w:left="-360"/>
        <w:rPr>
          <w:rFonts w:ascii="Times New Roman" w:hAnsi="Times New Roman"/>
          <w:sz w:val="22"/>
          <w:szCs w:val="22"/>
        </w:rPr>
      </w:pPr>
      <w:r w:rsidRPr="00222913">
        <w:rPr>
          <w:rFonts w:ascii="Times New Roman" w:hAnsi="Times New Roman"/>
          <w:color w:val="000000" w:themeColor="text1"/>
          <w:sz w:val="22"/>
          <w:szCs w:val="22"/>
        </w:rPr>
        <w:t>Maintains the work structure by updating job requirements and job descriptions for all positions.</w:t>
      </w:r>
    </w:p>
    <w:p w14:paraId="42093A87" w14:textId="77777777" w:rsidR="00222913" w:rsidRPr="00222913" w:rsidRDefault="00222913" w:rsidP="00222913">
      <w:pPr>
        <w:numPr>
          <w:ilvl w:val="0"/>
          <w:numId w:val="20"/>
        </w:numPr>
        <w:spacing w:line="276" w:lineRule="auto"/>
        <w:ind w:left="-360"/>
        <w:rPr>
          <w:rFonts w:ascii="Times New Roman" w:hAnsi="Times New Roman"/>
          <w:sz w:val="22"/>
          <w:szCs w:val="22"/>
        </w:rPr>
      </w:pPr>
      <w:r w:rsidRPr="00222913">
        <w:rPr>
          <w:rFonts w:ascii="Times New Roman" w:hAnsi="Times New Roman"/>
          <w:color w:val="000000" w:themeColor="text1"/>
          <w:sz w:val="22"/>
          <w:szCs w:val="22"/>
        </w:rPr>
        <w:t>Supports organization staff by establishing a recruiting, testing, and interviewing program; counseling managers on candidate selection; conducting and analyzing exit interviews; and recommending changes.</w:t>
      </w:r>
    </w:p>
    <w:p w14:paraId="057AD844" w14:textId="77777777" w:rsidR="00222913" w:rsidRPr="00222913" w:rsidRDefault="00222913" w:rsidP="00222913">
      <w:pPr>
        <w:numPr>
          <w:ilvl w:val="0"/>
          <w:numId w:val="20"/>
        </w:numPr>
        <w:spacing w:line="276" w:lineRule="auto"/>
        <w:ind w:left="-360"/>
        <w:rPr>
          <w:rFonts w:ascii="Times New Roman" w:hAnsi="Times New Roman"/>
          <w:sz w:val="22"/>
          <w:szCs w:val="22"/>
        </w:rPr>
      </w:pPr>
      <w:r w:rsidRPr="00222913">
        <w:rPr>
          <w:rFonts w:ascii="Times New Roman" w:hAnsi="Times New Roman"/>
          <w:color w:val="000000" w:themeColor="text1"/>
          <w:sz w:val="22"/>
          <w:szCs w:val="22"/>
        </w:rPr>
        <w:t>Prepares employees for assignments by establishing and conducting orientation and training programs.</w:t>
      </w:r>
    </w:p>
    <w:p w14:paraId="2B595C84" w14:textId="77777777" w:rsidR="00222913" w:rsidRPr="00222913" w:rsidRDefault="00222913" w:rsidP="00222913">
      <w:pPr>
        <w:numPr>
          <w:ilvl w:val="0"/>
          <w:numId w:val="20"/>
        </w:numPr>
        <w:spacing w:line="276" w:lineRule="auto"/>
        <w:ind w:left="-360"/>
        <w:rPr>
          <w:rFonts w:ascii="Times New Roman" w:hAnsi="Times New Roman"/>
          <w:sz w:val="22"/>
          <w:szCs w:val="22"/>
        </w:rPr>
      </w:pPr>
      <w:r w:rsidRPr="00222913">
        <w:rPr>
          <w:rFonts w:ascii="Times New Roman" w:hAnsi="Times New Roman"/>
          <w:color w:val="000000" w:themeColor="text1"/>
          <w:sz w:val="22"/>
          <w:szCs w:val="22"/>
        </w:rPr>
        <w:lastRenderedPageBreak/>
        <w:t>Manages a pay plan by conducting periodic pay surveys; scheduling and conducting job evaluations; preparing pay budgets; monitoring and scheduling individual pay actions; and recommending, planning, and implementing pay structure revisions.</w:t>
      </w:r>
    </w:p>
    <w:p w14:paraId="3861922A" w14:textId="3612711B" w:rsidR="00222913" w:rsidRPr="0067497F" w:rsidRDefault="00222913" w:rsidP="00222913">
      <w:pPr>
        <w:numPr>
          <w:ilvl w:val="0"/>
          <w:numId w:val="20"/>
        </w:numPr>
        <w:spacing w:line="276" w:lineRule="auto"/>
        <w:ind w:left="-360"/>
        <w:rPr>
          <w:rFonts w:ascii="Times New Roman" w:hAnsi="Times New Roman"/>
          <w:sz w:val="22"/>
          <w:szCs w:val="22"/>
        </w:rPr>
      </w:pPr>
      <w:r w:rsidRPr="0067497F">
        <w:rPr>
          <w:rFonts w:ascii="Times New Roman" w:hAnsi="Times New Roman"/>
          <w:color w:val="000000" w:themeColor="text1"/>
          <w:sz w:val="22"/>
          <w:szCs w:val="22"/>
        </w:rPr>
        <w:t>Ensures planning, monitoring, and appraisal of employee work results by training managers to coach</w:t>
      </w:r>
      <w:r w:rsidR="0067497F">
        <w:rPr>
          <w:rFonts w:ascii="Times New Roman" w:hAnsi="Times New Roman"/>
          <w:color w:val="000000" w:themeColor="text1"/>
          <w:sz w:val="22"/>
          <w:szCs w:val="22"/>
        </w:rPr>
        <w:t xml:space="preserve"> </w:t>
      </w:r>
      <w:r w:rsidRPr="0067497F">
        <w:rPr>
          <w:rFonts w:ascii="Times New Roman" w:hAnsi="Times New Roman"/>
          <w:color w:val="000000" w:themeColor="text1"/>
          <w:sz w:val="22"/>
          <w:szCs w:val="22"/>
        </w:rPr>
        <w:t>employees; scheduling management conferences with employees; hearing and resolving employee grievances; and counseling employees and supervisors.</w:t>
      </w:r>
    </w:p>
    <w:p w14:paraId="2E6323C5" w14:textId="77777777" w:rsidR="00222913" w:rsidRPr="0067497F" w:rsidRDefault="00222913" w:rsidP="00222913">
      <w:pPr>
        <w:numPr>
          <w:ilvl w:val="0"/>
          <w:numId w:val="20"/>
        </w:numPr>
        <w:spacing w:line="276" w:lineRule="auto"/>
        <w:ind w:left="-360"/>
        <w:rPr>
          <w:rFonts w:ascii="Times New Roman" w:hAnsi="Times New Roman"/>
          <w:sz w:val="22"/>
          <w:szCs w:val="22"/>
        </w:rPr>
      </w:pPr>
      <w:r w:rsidRPr="0067497F">
        <w:rPr>
          <w:rFonts w:ascii="Times New Roman" w:hAnsi="Times New Roman"/>
          <w:color w:val="000000" w:themeColor="text1"/>
          <w:sz w:val="22"/>
          <w:szCs w:val="22"/>
        </w:rPr>
        <w:t>Implements employee benefits programs and informs employees of benefits by studying and assessing benefit needs and trends; recommending benefit programs to management; directing the processing of benefit claims; obtaining and evaluating benefit contract bids; awarding benefit contracts; and designing and conducting educational programs on benefit programs.</w:t>
      </w:r>
    </w:p>
    <w:p w14:paraId="21EF5283" w14:textId="77777777" w:rsidR="00222913" w:rsidRPr="0067497F" w:rsidRDefault="00222913" w:rsidP="00222913">
      <w:pPr>
        <w:numPr>
          <w:ilvl w:val="0"/>
          <w:numId w:val="20"/>
        </w:numPr>
        <w:spacing w:line="276" w:lineRule="auto"/>
        <w:ind w:left="-360"/>
        <w:rPr>
          <w:rFonts w:ascii="Times New Roman" w:hAnsi="Times New Roman"/>
          <w:sz w:val="22"/>
          <w:szCs w:val="22"/>
        </w:rPr>
      </w:pPr>
      <w:r w:rsidRPr="0067497F">
        <w:rPr>
          <w:rFonts w:ascii="Times New Roman" w:hAnsi="Times New Roman"/>
          <w:color w:val="000000" w:themeColor="text1"/>
          <w:sz w:val="22"/>
          <w:szCs w:val="22"/>
        </w:rPr>
        <w:t>Ensures legal compliance by monitoring and implementing applicable human resource federal and state requirements, conducting investigations, maintaining records, and representing the organization at hearings.</w:t>
      </w:r>
    </w:p>
    <w:p w14:paraId="44097A31" w14:textId="77777777" w:rsidR="00222913" w:rsidRPr="0067497F" w:rsidRDefault="00222913" w:rsidP="00222913">
      <w:pPr>
        <w:numPr>
          <w:ilvl w:val="0"/>
          <w:numId w:val="20"/>
        </w:numPr>
        <w:spacing w:line="276" w:lineRule="auto"/>
        <w:ind w:left="-360"/>
        <w:rPr>
          <w:rFonts w:ascii="Times New Roman" w:hAnsi="Times New Roman"/>
          <w:sz w:val="22"/>
          <w:szCs w:val="22"/>
        </w:rPr>
      </w:pPr>
      <w:r w:rsidRPr="0067497F">
        <w:rPr>
          <w:rFonts w:ascii="Times New Roman" w:hAnsi="Times New Roman"/>
          <w:color w:val="000000" w:themeColor="text1"/>
          <w:sz w:val="22"/>
          <w:szCs w:val="22"/>
        </w:rPr>
        <w:t>Enforces management guidelines by preparing, updating, and recommending human resource policies and procedures.</w:t>
      </w:r>
    </w:p>
    <w:p w14:paraId="5A833A89" w14:textId="196A0CFF" w:rsidR="00222913" w:rsidRPr="0067497F" w:rsidRDefault="00222913" w:rsidP="00222913">
      <w:pPr>
        <w:numPr>
          <w:ilvl w:val="0"/>
          <w:numId w:val="20"/>
        </w:numPr>
        <w:spacing w:line="276" w:lineRule="auto"/>
        <w:ind w:left="-360"/>
        <w:rPr>
          <w:rFonts w:ascii="Times New Roman" w:hAnsi="Times New Roman"/>
          <w:sz w:val="22"/>
          <w:szCs w:val="22"/>
        </w:rPr>
      </w:pPr>
      <w:r w:rsidRPr="0067497F">
        <w:rPr>
          <w:rFonts w:ascii="Times New Roman" w:hAnsi="Times New Roman"/>
          <w:color w:val="000000" w:themeColor="text1"/>
          <w:sz w:val="22"/>
          <w:szCs w:val="22"/>
        </w:rPr>
        <w:t>Retains historical human resource records by designing</w:t>
      </w:r>
      <w:r w:rsidR="0067497F">
        <w:rPr>
          <w:rFonts w:ascii="Times New Roman" w:hAnsi="Times New Roman"/>
          <w:color w:val="000000" w:themeColor="text1"/>
          <w:sz w:val="22"/>
          <w:szCs w:val="22"/>
        </w:rPr>
        <w:t>/managing</w:t>
      </w:r>
      <w:r w:rsidRPr="0067497F">
        <w:rPr>
          <w:rFonts w:ascii="Times New Roman" w:hAnsi="Times New Roman"/>
          <w:color w:val="000000" w:themeColor="text1"/>
          <w:sz w:val="22"/>
          <w:szCs w:val="22"/>
        </w:rPr>
        <w:t xml:space="preserve"> a filing and retrieval system and keeping past and current records.</w:t>
      </w:r>
    </w:p>
    <w:p w14:paraId="34229DB4" w14:textId="4AFD0209" w:rsidR="00222913" w:rsidRPr="0067497F" w:rsidRDefault="00222913" w:rsidP="00222913">
      <w:pPr>
        <w:numPr>
          <w:ilvl w:val="0"/>
          <w:numId w:val="20"/>
        </w:numPr>
        <w:spacing w:line="276" w:lineRule="auto"/>
        <w:ind w:left="-360"/>
        <w:rPr>
          <w:rFonts w:ascii="Times New Roman" w:hAnsi="Times New Roman"/>
          <w:sz w:val="22"/>
          <w:szCs w:val="22"/>
        </w:rPr>
      </w:pPr>
      <w:r w:rsidRPr="0067497F">
        <w:rPr>
          <w:rFonts w:ascii="Times New Roman" w:hAnsi="Times New Roman"/>
          <w:color w:val="000000" w:themeColor="text1"/>
          <w:sz w:val="22"/>
          <w:szCs w:val="22"/>
        </w:rPr>
        <w:t>Cultivates professional and technical knowledge by attending educational workshops, reviewing professional publications, and participating in professional societies</w:t>
      </w:r>
      <w:r w:rsidR="0067497F">
        <w:rPr>
          <w:rFonts w:ascii="Times New Roman" w:hAnsi="Times New Roman"/>
          <w:color w:val="000000" w:themeColor="text1"/>
          <w:sz w:val="22"/>
          <w:szCs w:val="22"/>
        </w:rPr>
        <w:t xml:space="preserve">, </w:t>
      </w:r>
      <w:proofErr w:type="spellStart"/>
      <w:r w:rsidR="0067497F">
        <w:rPr>
          <w:rFonts w:ascii="Times New Roman" w:hAnsi="Times New Roman"/>
          <w:color w:val="000000" w:themeColor="text1"/>
          <w:sz w:val="22"/>
          <w:szCs w:val="22"/>
        </w:rPr>
        <w:t>ie</w:t>
      </w:r>
      <w:proofErr w:type="spellEnd"/>
      <w:r w:rsidR="0067497F">
        <w:rPr>
          <w:rFonts w:ascii="Times New Roman" w:hAnsi="Times New Roman"/>
          <w:color w:val="000000" w:themeColor="text1"/>
          <w:sz w:val="22"/>
          <w:szCs w:val="22"/>
        </w:rPr>
        <w:t>. COVID-19 info sessions.</w:t>
      </w:r>
    </w:p>
    <w:p w14:paraId="42F076CF" w14:textId="77777777" w:rsidR="00222913" w:rsidRPr="0067497F" w:rsidRDefault="00222913" w:rsidP="00222913">
      <w:pPr>
        <w:numPr>
          <w:ilvl w:val="0"/>
          <w:numId w:val="20"/>
        </w:numPr>
        <w:spacing w:line="276" w:lineRule="auto"/>
        <w:ind w:left="-360"/>
        <w:rPr>
          <w:rFonts w:ascii="Times New Roman" w:hAnsi="Times New Roman"/>
          <w:sz w:val="22"/>
          <w:szCs w:val="22"/>
        </w:rPr>
      </w:pPr>
      <w:r w:rsidRPr="0067497F">
        <w:rPr>
          <w:rFonts w:ascii="Times New Roman" w:hAnsi="Times New Roman"/>
          <w:color w:val="000000" w:themeColor="text1"/>
          <w:sz w:val="22"/>
          <w:szCs w:val="22"/>
        </w:rPr>
        <w:t>Completes human resource operational requirements by scheduling and assigning employees and following up on work results.</w:t>
      </w:r>
    </w:p>
    <w:p w14:paraId="62C6C26E" w14:textId="77777777" w:rsidR="00222913" w:rsidRPr="0067497F" w:rsidRDefault="00222913" w:rsidP="00222913">
      <w:pPr>
        <w:numPr>
          <w:ilvl w:val="0"/>
          <w:numId w:val="20"/>
        </w:numPr>
        <w:spacing w:line="276" w:lineRule="auto"/>
        <w:ind w:left="-360"/>
        <w:rPr>
          <w:rFonts w:ascii="Times New Roman" w:hAnsi="Times New Roman"/>
          <w:sz w:val="22"/>
          <w:szCs w:val="22"/>
        </w:rPr>
      </w:pPr>
      <w:r w:rsidRPr="0067497F">
        <w:rPr>
          <w:rFonts w:ascii="Times New Roman" w:hAnsi="Times New Roman"/>
          <w:color w:val="000000" w:themeColor="text1"/>
          <w:sz w:val="22"/>
          <w:szCs w:val="22"/>
        </w:rPr>
        <w:t>Contributes to team effort by accomplishing related results as needed.</w:t>
      </w:r>
    </w:p>
    <w:p w14:paraId="3D991A3A" w14:textId="77777777" w:rsidR="00222913" w:rsidRPr="0067497F" w:rsidRDefault="00222913" w:rsidP="00222913">
      <w:pPr>
        <w:numPr>
          <w:ilvl w:val="0"/>
          <w:numId w:val="20"/>
        </w:numPr>
        <w:spacing w:line="276" w:lineRule="auto"/>
        <w:ind w:left="-360"/>
        <w:rPr>
          <w:rFonts w:ascii="Times New Roman" w:hAnsi="Times New Roman"/>
          <w:sz w:val="22"/>
          <w:szCs w:val="22"/>
        </w:rPr>
      </w:pPr>
      <w:r w:rsidRPr="0067497F">
        <w:rPr>
          <w:rFonts w:ascii="Times New Roman" w:hAnsi="Times New Roman"/>
          <w:color w:val="000000" w:themeColor="text1"/>
          <w:sz w:val="22"/>
          <w:szCs w:val="22"/>
        </w:rPr>
        <w:t>Assists with space-sharing agreements.</w:t>
      </w:r>
    </w:p>
    <w:p w14:paraId="04F53542" w14:textId="77777777" w:rsidR="00222913" w:rsidRPr="0067497F" w:rsidRDefault="00222913" w:rsidP="00222913">
      <w:pPr>
        <w:numPr>
          <w:ilvl w:val="0"/>
          <w:numId w:val="20"/>
        </w:numPr>
        <w:spacing w:line="276" w:lineRule="auto"/>
        <w:ind w:left="-360"/>
        <w:rPr>
          <w:rFonts w:ascii="Times New Roman" w:hAnsi="Times New Roman"/>
          <w:sz w:val="22"/>
          <w:szCs w:val="22"/>
        </w:rPr>
      </w:pPr>
      <w:r w:rsidRPr="0067497F">
        <w:rPr>
          <w:rFonts w:ascii="Times New Roman" w:hAnsi="Times New Roman"/>
          <w:color w:val="000000" w:themeColor="text1"/>
          <w:sz w:val="22"/>
          <w:szCs w:val="22"/>
        </w:rPr>
        <w:t>Assists with annual and program audits.</w:t>
      </w:r>
    </w:p>
    <w:p w14:paraId="09A60D13" w14:textId="77777777" w:rsidR="00222913" w:rsidRPr="0067497F" w:rsidRDefault="00222913" w:rsidP="00222913">
      <w:pPr>
        <w:numPr>
          <w:ilvl w:val="0"/>
          <w:numId w:val="20"/>
        </w:numPr>
        <w:spacing w:line="276" w:lineRule="auto"/>
        <w:ind w:left="-360"/>
        <w:rPr>
          <w:rFonts w:ascii="Times New Roman" w:hAnsi="Times New Roman"/>
          <w:sz w:val="22"/>
          <w:szCs w:val="22"/>
        </w:rPr>
      </w:pPr>
      <w:r w:rsidRPr="0067497F">
        <w:rPr>
          <w:rFonts w:ascii="Times New Roman" w:hAnsi="Times New Roman"/>
          <w:sz w:val="22"/>
          <w:szCs w:val="22"/>
        </w:rPr>
        <w:t xml:space="preserve">Support all personnel and business legal and tax matters.  Work with outside legal counsel and tax entities as necessary.  </w:t>
      </w:r>
    </w:p>
    <w:p w14:paraId="5B58257B" w14:textId="77777777" w:rsidR="00222913" w:rsidRPr="0067497F" w:rsidRDefault="00222913" w:rsidP="00222913">
      <w:pPr>
        <w:numPr>
          <w:ilvl w:val="0"/>
          <w:numId w:val="20"/>
        </w:numPr>
        <w:spacing w:line="276" w:lineRule="auto"/>
        <w:ind w:left="-360"/>
        <w:rPr>
          <w:rFonts w:ascii="Times New Roman" w:hAnsi="Times New Roman"/>
          <w:sz w:val="22"/>
          <w:szCs w:val="22"/>
        </w:rPr>
      </w:pPr>
      <w:r w:rsidRPr="0067497F">
        <w:rPr>
          <w:rFonts w:ascii="Times New Roman" w:hAnsi="Times New Roman"/>
          <w:sz w:val="22"/>
          <w:szCs w:val="22"/>
        </w:rPr>
        <w:t xml:space="preserve">Work with building and liability insurance brokers to obtain insurance policies for NLC locations. Direct the evaluation of insurance needs of NLC.  </w:t>
      </w:r>
    </w:p>
    <w:p w14:paraId="67E7E20C" w14:textId="1562CE93" w:rsidR="00222913" w:rsidRPr="006021CF" w:rsidRDefault="00222913" w:rsidP="00222913">
      <w:pPr>
        <w:numPr>
          <w:ilvl w:val="0"/>
          <w:numId w:val="20"/>
        </w:numPr>
        <w:spacing w:line="276" w:lineRule="auto"/>
        <w:ind w:left="-360"/>
        <w:rPr>
          <w:rFonts w:ascii="Times New Roman" w:hAnsi="Times New Roman"/>
          <w:sz w:val="22"/>
          <w:szCs w:val="22"/>
        </w:rPr>
      </w:pPr>
      <w:r w:rsidRPr="006021CF">
        <w:rPr>
          <w:rFonts w:ascii="Times New Roman" w:hAnsi="Times New Roman"/>
          <w:color w:val="000000" w:themeColor="text1"/>
          <w:sz w:val="22"/>
          <w:szCs w:val="22"/>
        </w:rPr>
        <w:t xml:space="preserve">Assists in collection, and management of </w:t>
      </w:r>
      <w:r w:rsidR="0067497F" w:rsidRPr="006021CF">
        <w:rPr>
          <w:rFonts w:ascii="Times New Roman" w:hAnsi="Times New Roman"/>
          <w:color w:val="000000" w:themeColor="text1"/>
          <w:sz w:val="22"/>
          <w:szCs w:val="22"/>
        </w:rPr>
        <w:t>partner documentation.</w:t>
      </w:r>
    </w:p>
    <w:p w14:paraId="2ECC9250" w14:textId="6A9C15FF" w:rsidR="00222913" w:rsidRPr="006021CF" w:rsidRDefault="00222913" w:rsidP="00222913">
      <w:pPr>
        <w:numPr>
          <w:ilvl w:val="0"/>
          <w:numId w:val="20"/>
        </w:numPr>
        <w:spacing w:line="276" w:lineRule="auto"/>
        <w:ind w:left="-360"/>
        <w:rPr>
          <w:rFonts w:ascii="Times New Roman" w:hAnsi="Times New Roman"/>
          <w:sz w:val="22"/>
          <w:szCs w:val="22"/>
        </w:rPr>
      </w:pPr>
      <w:r w:rsidRPr="006021CF">
        <w:rPr>
          <w:rFonts w:ascii="Times New Roman" w:hAnsi="Times New Roman"/>
          <w:color w:val="000000" w:themeColor="text1"/>
          <w:sz w:val="22"/>
          <w:szCs w:val="22"/>
        </w:rPr>
        <w:t>Assists in collection of volunteer documentation and updates</w:t>
      </w:r>
      <w:r w:rsidR="0067497F" w:rsidRPr="006021CF">
        <w:rPr>
          <w:rFonts w:ascii="Times New Roman" w:hAnsi="Times New Roman"/>
          <w:color w:val="000000" w:themeColor="text1"/>
          <w:sz w:val="22"/>
          <w:szCs w:val="22"/>
        </w:rPr>
        <w:t xml:space="preserve"> as needed.</w:t>
      </w:r>
    </w:p>
    <w:p w14:paraId="3A361ADA" w14:textId="77777777" w:rsidR="006021CF" w:rsidRPr="006021CF" w:rsidRDefault="006021CF" w:rsidP="006021CF">
      <w:pPr>
        <w:numPr>
          <w:ilvl w:val="0"/>
          <w:numId w:val="20"/>
        </w:numPr>
        <w:spacing w:line="276" w:lineRule="auto"/>
        <w:ind w:left="-360"/>
        <w:rPr>
          <w:rFonts w:ascii="Times New Roman" w:hAnsi="Times New Roman"/>
          <w:sz w:val="22"/>
          <w:szCs w:val="22"/>
        </w:rPr>
      </w:pPr>
      <w:r w:rsidRPr="003918AA">
        <w:rPr>
          <w:rFonts w:ascii="Times New Roman" w:hAnsi="Times New Roman"/>
          <w:color w:val="201F1E"/>
          <w:sz w:val="22"/>
          <w:szCs w:val="22"/>
        </w:rPr>
        <w:t>Oversight and management of the Time and Attendance System, including the coordination of the semi-monthly approval of timecards.</w:t>
      </w:r>
    </w:p>
    <w:p w14:paraId="5F4A445D" w14:textId="77777777" w:rsidR="006021CF" w:rsidRPr="006021CF" w:rsidRDefault="006021CF" w:rsidP="006021CF">
      <w:pPr>
        <w:numPr>
          <w:ilvl w:val="0"/>
          <w:numId w:val="20"/>
        </w:numPr>
        <w:spacing w:line="276" w:lineRule="auto"/>
        <w:ind w:left="-360"/>
        <w:rPr>
          <w:rFonts w:ascii="Times New Roman" w:hAnsi="Times New Roman"/>
          <w:sz w:val="22"/>
          <w:szCs w:val="22"/>
        </w:rPr>
      </w:pPr>
      <w:r w:rsidRPr="003918AA">
        <w:rPr>
          <w:rFonts w:ascii="Times New Roman" w:hAnsi="Times New Roman"/>
          <w:color w:val="201F1E"/>
          <w:sz w:val="22"/>
          <w:szCs w:val="22"/>
        </w:rPr>
        <w:t>Payroll processing.</w:t>
      </w:r>
    </w:p>
    <w:p w14:paraId="58841B5B" w14:textId="77777777" w:rsidR="006021CF" w:rsidRPr="006021CF" w:rsidRDefault="006021CF" w:rsidP="006021CF">
      <w:pPr>
        <w:numPr>
          <w:ilvl w:val="0"/>
          <w:numId w:val="20"/>
        </w:numPr>
        <w:spacing w:line="276" w:lineRule="auto"/>
        <w:ind w:left="-360"/>
        <w:rPr>
          <w:rFonts w:ascii="Times New Roman" w:hAnsi="Times New Roman"/>
          <w:sz w:val="22"/>
          <w:szCs w:val="22"/>
        </w:rPr>
      </w:pPr>
      <w:r w:rsidRPr="003918AA">
        <w:rPr>
          <w:rFonts w:ascii="Times New Roman" w:hAnsi="Times New Roman"/>
          <w:color w:val="201F1E"/>
          <w:sz w:val="22"/>
          <w:szCs w:val="22"/>
        </w:rPr>
        <w:t>Assist the finance department with redacted grant-specific payroll registers as needed for grant management from the payroll system.</w:t>
      </w:r>
    </w:p>
    <w:p w14:paraId="4A80750D" w14:textId="2B659ED2" w:rsidR="006021CF" w:rsidRPr="006021CF" w:rsidRDefault="006021CF" w:rsidP="006021CF">
      <w:pPr>
        <w:numPr>
          <w:ilvl w:val="0"/>
          <w:numId w:val="20"/>
        </w:numPr>
        <w:spacing w:line="276" w:lineRule="auto"/>
        <w:ind w:left="-360"/>
        <w:rPr>
          <w:rFonts w:ascii="Times New Roman" w:hAnsi="Times New Roman"/>
          <w:sz w:val="22"/>
          <w:szCs w:val="22"/>
        </w:rPr>
      </w:pPr>
      <w:r w:rsidRPr="003918AA">
        <w:rPr>
          <w:rFonts w:ascii="Times New Roman" w:hAnsi="Times New Roman"/>
          <w:color w:val="201F1E"/>
          <w:sz w:val="22"/>
          <w:szCs w:val="22"/>
        </w:rPr>
        <w:t>Assist the finance department with updates to the labor cost distributions in the payroll system.</w:t>
      </w:r>
    </w:p>
    <w:p w14:paraId="0A6829D1" w14:textId="77777777" w:rsidR="000B49EF" w:rsidRDefault="000B49EF" w:rsidP="000B49EF">
      <w:pPr>
        <w:spacing w:line="276" w:lineRule="auto"/>
        <w:ind w:left="-1440"/>
        <w:rPr>
          <w:rFonts w:ascii="Times New Roman" w:hAnsi="Times New Roman"/>
          <w:i/>
          <w:sz w:val="22"/>
          <w:szCs w:val="22"/>
        </w:rPr>
      </w:pPr>
      <w:r>
        <w:rPr>
          <w:rFonts w:ascii="Times New Roman" w:hAnsi="Times New Roman"/>
          <w:i/>
          <w:sz w:val="22"/>
          <w:szCs w:val="22"/>
        </w:rPr>
        <w:t>Other Duties as Assigned</w:t>
      </w:r>
    </w:p>
    <w:p w14:paraId="5918F0C5" w14:textId="0A797F66" w:rsidR="000B49EF" w:rsidRDefault="000B49EF" w:rsidP="000B49EF">
      <w:pPr>
        <w:numPr>
          <w:ilvl w:val="0"/>
          <w:numId w:val="20"/>
        </w:numPr>
        <w:spacing w:line="276" w:lineRule="auto"/>
        <w:ind w:left="-360" w:right="-630"/>
        <w:contextualSpacing/>
        <w:jc w:val="both"/>
        <w:rPr>
          <w:rFonts w:ascii="Times New Roman" w:hAnsi="Times New Roman"/>
          <w:sz w:val="22"/>
          <w:szCs w:val="22"/>
        </w:rPr>
      </w:pPr>
      <w:r>
        <w:rPr>
          <w:rFonts w:ascii="Times New Roman" w:hAnsi="Times New Roman"/>
          <w:sz w:val="22"/>
          <w:szCs w:val="22"/>
        </w:rPr>
        <w:t>Attend mandatory weekly and quarterly staff meetings</w:t>
      </w:r>
      <w:r w:rsidR="00B545F0">
        <w:rPr>
          <w:rFonts w:ascii="Times New Roman" w:hAnsi="Times New Roman"/>
          <w:sz w:val="22"/>
          <w:szCs w:val="22"/>
        </w:rPr>
        <w:t>.</w:t>
      </w:r>
    </w:p>
    <w:p w14:paraId="2CD99819" w14:textId="721922AD" w:rsidR="000B49EF" w:rsidRDefault="000B49EF" w:rsidP="000B49EF">
      <w:pPr>
        <w:numPr>
          <w:ilvl w:val="0"/>
          <w:numId w:val="20"/>
        </w:numPr>
        <w:spacing w:line="276" w:lineRule="auto"/>
        <w:ind w:left="-360" w:right="-630"/>
        <w:contextualSpacing/>
        <w:jc w:val="both"/>
        <w:rPr>
          <w:rFonts w:ascii="Times New Roman" w:hAnsi="Times New Roman"/>
          <w:sz w:val="22"/>
          <w:szCs w:val="22"/>
        </w:rPr>
      </w:pPr>
      <w:r>
        <w:rPr>
          <w:rFonts w:ascii="Times New Roman" w:hAnsi="Times New Roman"/>
          <w:sz w:val="22"/>
          <w:szCs w:val="22"/>
        </w:rPr>
        <w:t>Attend required trainings as necessary</w:t>
      </w:r>
      <w:r w:rsidR="00B545F0">
        <w:rPr>
          <w:rFonts w:ascii="Times New Roman" w:hAnsi="Times New Roman"/>
          <w:sz w:val="22"/>
          <w:szCs w:val="22"/>
        </w:rPr>
        <w:t>.</w:t>
      </w:r>
    </w:p>
    <w:p w14:paraId="32ACCB74" w14:textId="495430A5" w:rsidR="000B49EF" w:rsidRDefault="000B49EF" w:rsidP="000B49EF">
      <w:pPr>
        <w:numPr>
          <w:ilvl w:val="0"/>
          <w:numId w:val="20"/>
        </w:numPr>
        <w:spacing w:line="276" w:lineRule="auto"/>
        <w:ind w:left="-360" w:right="-630"/>
        <w:contextualSpacing/>
        <w:jc w:val="both"/>
        <w:rPr>
          <w:rFonts w:ascii="Times New Roman" w:hAnsi="Times New Roman"/>
          <w:sz w:val="22"/>
          <w:szCs w:val="22"/>
        </w:rPr>
      </w:pPr>
      <w:r>
        <w:rPr>
          <w:rFonts w:ascii="Times New Roman" w:hAnsi="Times New Roman"/>
          <w:sz w:val="22"/>
          <w:szCs w:val="22"/>
        </w:rPr>
        <w:t xml:space="preserve">Some local travel </w:t>
      </w:r>
      <w:r>
        <w:rPr>
          <w:rFonts w:ascii="Times New Roman" w:hAnsi="Times New Roman"/>
          <w:sz w:val="22"/>
          <w:szCs w:val="22"/>
        </w:rPr>
        <w:t xml:space="preserve">may be </w:t>
      </w:r>
      <w:r>
        <w:rPr>
          <w:rFonts w:ascii="Times New Roman" w:hAnsi="Times New Roman"/>
          <w:sz w:val="22"/>
          <w:szCs w:val="22"/>
        </w:rPr>
        <w:t>required (reimbursable)</w:t>
      </w:r>
      <w:r w:rsidR="00B545F0">
        <w:rPr>
          <w:rFonts w:ascii="Times New Roman" w:hAnsi="Times New Roman"/>
          <w:sz w:val="22"/>
          <w:szCs w:val="22"/>
        </w:rPr>
        <w:t>.</w:t>
      </w:r>
    </w:p>
    <w:p w14:paraId="2A05E8D9" w14:textId="77777777" w:rsidR="000B49EF" w:rsidRPr="00DD6DA6" w:rsidRDefault="000B49EF" w:rsidP="000B49EF">
      <w:pPr>
        <w:spacing w:line="276" w:lineRule="auto"/>
        <w:rPr>
          <w:rFonts w:ascii="Times New Roman" w:hAnsi="Times New Roman"/>
          <w:sz w:val="22"/>
          <w:szCs w:val="22"/>
        </w:rPr>
      </w:pPr>
    </w:p>
    <w:p w14:paraId="3FC2A027" w14:textId="77777777" w:rsidR="000B49EF" w:rsidRDefault="000B49EF" w:rsidP="000B49EF">
      <w:pPr>
        <w:spacing w:line="276" w:lineRule="auto"/>
        <w:ind w:left="-1440"/>
        <w:rPr>
          <w:rFonts w:ascii="Times New Roman" w:hAnsi="Times New Roman"/>
          <w:b/>
          <w:sz w:val="22"/>
          <w:szCs w:val="22"/>
        </w:rPr>
      </w:pPr>
      <w:r>
        <w:rPr>
          <w:rFonts w:ascii="Times New Roman" w:hAnsi="Times New Roman"/>
          <w:b/>
          <w:sz w:val="22"/>
          <w:szCs w:val="22"/>
        </w:rPr>
        <w:t>Required Qualifications:</w:t>
      </w:r>
    </w:p>
    <w:p w14:paraId="2886D169" w14:textId="610BEBE0" w:rsidR="000B49EF" w:rsidRPr="001A3BE6" w:rsidRDefault="000B49EF" w:rsidP="000B49EF">
      <w:pPr>
        <w:numPr>
          <w:ilvl w:val="0"/>
          <w:numId w:val="9"/>
        </w:numPr>
        <w:spacing w:line="276" w:lineRule="auto"/>
        <w:ind w:left="-270"/>
        <w:rPr>
          <w:rFonts w:ascii="Times New Roman" w:hAnsi="Times New Roman"/>
          <w:bCs/>
          <w:sz w:val="22"/>
          <w:szCs w:val="22"/>
        </w:rPr>
      </w:pPr>
      <w:r w:rsidRPr="001A3BE6">
        <w:rPr>
          <w:rFonts w:ascii="Times New Roman" w:hAnsi="Times New Roman"/>
          <w:bCs/>
          <w:sz w:val="22"/>
          <w:szCs w:val="22"/>
        </w:rPr>
        <w:t>Must become a Mandated Reporter</w:t>
      </w:r>
      <w:r w:rsidR="00B545F0">
        <w:rPr>
          <w:rFonts w:ascii="Times New Roman" w:hAnsi="Times New Roman"/>
          <w:bCs/>
          <w:sz w:val="22"/>
          <w:szCs w:val="22"/>
        </w:rPr>
        <w:t>.</w:t>
      </w:r>
    </w:p>
    <w:p w14:paraId="571C696F" w14:textId="7A03060C" w:rsidR="000B49EF" w:rsidRDefault="000B49EF" w:rsidP="000B49EF">
      <w:pPr>
        <w:numPr>
          <w:ilvl w:val="0"/>
          <w:numId w:val="9"/>
        </w:numPr>
        <w:spacing w:line="276" w:lineRule="auto"/>
        <w:ind w:left="-270"/>
        <w:rPr>
          <w:rFonts w:ascii="Times New Roman" w:hAnsi="Times New Roman"/>
          <w:b/>
          <w:sz w:val="22"/>
          <w:szCs w:val="22"/>
        </w:rPr>
      </w:pPr>
      <w:r w:rsidRPr="001A3BE6">
        <w:rPr>
          <w:rFonts w:ascii="Times New Roman" w:hAnsi="Times New Roman"/>
          <w:bCs/>
          <w:sz w:val="22"/>
          <w:szCs w:val="22"/>
        </w:rPr>
        <w:t>Must pass a background check; must not have any pending cases</w:t>
      </w:r>
      <w:r w:rsidR="00B545F0">
        <w:rPr>
          <w:rFonts w:ascii="Times New Roman" w:hAnsi="Times New Roman"/>
          <w:bCs/>
          <w:sz w:val="22"/>
          <w:szCs w:val="22"/>
        </w:rPr>
        <w:t>.</w:t>
      </w:r>
    </w:p>
    <w:p w14:paraId="78059B51" w14:textId="4FF80C77" w:rsidR="000B49EF" w:rsidRDefault="000B49EF" w:rsidP="000B49EF">
      <w:pPr>
        <w:numPr>
          <w:ilvl w:val="0"/>
          <w:numId w:val="9"/>
        </w:numPr>
        <w:spacing w:line="276" w:lineRule="auto"/>
        <w:ind w:left="-270"/>
        <w:rPr>
          <w:rFonts w:ascii="Times New Roman" w:hAnsi="Times New Roman"/>
          <w:sz w:val="22"/>
          <w:szCs w:val="22"/>
        </w:rPr>
      </w:pPr>
      <w:r>
        <w:rPr>
          <w:rFonts w:ascii="Times New Roman" w:hAnsi="Times New Roman"/>
          <w:sz w:val="22"/>
          <w:szCs w:val="22"/>
        </w:rPr>
        <w:t>One-year experience</w:t>
      </w:r>
      <w:r w:rsidRPr="00A25756">
        <w:rPr>
          <w:rFonts w:ascii="Times New Roman" w:hAnsi="Times New Roman"/>
          <w:sz w:val="22"/>
          <w:szCs w:val="22"/>
        </w:rPr>
        <w:t xml:space="preserve"> working in the human services field</w:t>
      </w:r>
      <w:r w:rsidR="00B545F0">
        <w:rPr>
          <w:rFonts w:ascii="Times New Roman" w:hAnsi="Times New Roman"/>
          <w:sz w:val="22"/>
          <w:szCs w:val="22"/>
        </w:rPr>
        <w:t>.</w:t>
      </w:r>
    </w:p>
    <w:p w14:paraId="0A246405" w14:textId="534D1A55" w:rsidR="000B49EF" w:rsidRDefault="000B49EF" w:rsidP="000B49EF">
      <w:pPr>
        <w:numPr>
          <w:ilvl w:val="0"/>
          <w:numId w:val="9"/>
        </w:numPr>
        <w:spacing w:line="276" w:lineRule="auto"/>
        <w:ind w:left="-270"/>
        <w:rPr>
          <w:rFonts w:ascii="Times New Roman" w:hAnsi="Times New Roman"/>
          <w:sz w:val="22"/>
          <w:szCs w:val="22"/>
        </w:rPr>
      </w:pPr>
      <w:r>
        <w:rPr>
          <w:rFonts w:ascii="Times New Roman" w:hAnsi="Times New Roman"/>
          <w:sz w:val="22"/>
          <w:szCs w:val="22"/>
        </w:rPr>
        <w:t>Cross-cultural competency</w:t>
      </w:r>
      <w:r w:rsidR="00B545F0">
        <w:rPr>
          <w:rFonts w:ascii="Times New Roman" w:hAnsi="Times New Roman"/>
          <w:sz w:val="22"/>
          <w:szCs w:val="22"/>
        </w:rPr>
        <w:t>.</w:t>
      </w:r>
    </w:p>
    <w:p w14:paraId="608FC19A" w14:textId="2CF52304" w:rsidR="000B49EF" w:rsidRPr="00A25756" w:rsidRDefault="000B49EF" w:rsidP="000B49EF">
      <w:pPr>
        <w:numPr>
          <w:ilvl w:val="0"/>
          <w:numId w:val="9"/>
        </w:numPr>
        <w:spacing w:line="276" w:lineRule="auto"/>
        <w:ind w:left="-270"/>
        <w:rPr>
          <w:rFonts w:ascii="Times New Roman" w:hAnsi="Times New Roman"/>
          <w:b/>
          <w:sz w:val="22"/>
          <w:szCs w:val="22"/>
        </w:rPr>
      </w:pPr>
      <w:r w:rsidRPr="00A25756">
        <w:rPr>
          <w:rFonts w:ascii="Times New Roman" w:hAnsi="Times New Roman"/>
          <w:sz w:val="22"/>
          <w:szCs w:val="22"/>
        </w:rPr>
        <w:t>Proficient in Microsoft Word and Excel</w:t>
      </w:r>
      <w:r w:rsidR="00B545F0">
        <w:rPr>
          <w:rFonts w:ascii="Times New Roman" w:hAnsi="Times New Roman"/>
          <w:sz w:val="22"/>
          <w:szCs w:val="22"/>
        </w:rPr>
        <w:t>.</w:t>
      </w:r>
      <w:r w:rsidRPr="00A25756">
        <w:rPr>
          <w:rFonts w:ascii="Times New Roman" w:hAnsi="Times New Roman"/>
          <w:sz w:val="22"/>
          <w:szCs w:val="22"/>
        </w:rPr>
        <w:t xml:space="preserve"> </w:t>
      </w:r>
    </w:p>
    <w:p w14:paraId="06032936" w14:textId="48FCFFFB" w:rsidR="000B49EF" w:rsidRDefault="000B49EF" w:rsidP="000B49EF">
      <w:pPr>
        <w:numPr>
          <w:ilvl w:val="0"/>
          <w:numId w:val="9"/>
        </w:numPr>
        <w:spacing w:line="276" w:lineRule="auto"/>
        <w:ind w:left="-270"/>
        <w:rPr>
          <w:rFonts w:ascii="Times New Roman" w:hAnsi="Times New Roman"/>
          <w:sz w:val="22"/>
          <w:szCs w:val="22"/>
        </w:rPr>
      </w:pPr>
      <w:r>
        <w:rPr>
          <w:rFonts w:ascii="Times New Roman" w:hAnsi="Times New Roman"/>
          <w:sz w:val="22"/>
          <w:szCs w:val="22"/>
        </w:rPr>
        <w:lastRenderedPageBreak/>
        <w:t>Must be willing to be trained, and proficiently utilize database(s) and information tracking systems relevant to duties</w:t>
      </w:r>
      <w:r w:rsidR="00B545F0">
        <w:rPr>
          <w:rFonts w:ascii="Times New Roman" w:hAnsi="Times New Roman"/>
          <w:sz w:val="22"/>
          <w:szCs w:val="22"/>
        </w:rPr>
        <w:t>.</w:t>
      </w:r>
    </w:p>
    <w:p w14:paraId="42509E2F" w14:textId="6DEA1A39" w:rsidR="000B49EF" w:rsidRPr="007562FF" w:rsidRDefault="000B49EF" w:rsidP="000B49EF">
      <w:pPr>
        <w:numPr>
          <w:ilvl w:val="0"/>
          <w:numId w:val="9"/>
        </w:numPr>
        <w:spacing w:line="276" w:lineRule="auto"/>
        <w:ind w:left="-270"/>
        <w:rPr>
          <w:rFonts w:ascii="Times New Roman" w:hAnsi="Times New Roman"/>
          <w:b/>
          <w:sz w:val="22"/>
          <w:szCs w:val="22"/>
        </w:rPr>
      </w:pPr>
      <w:r>
        <w:rPr>
          <w:rFonts w:ascii="Times New Roman" w:hAnsi="Times New Roman"/>
          <w:sz w:val="22"/>
          <w:szCs w:val="22"/>
        </w:rPr>
        <w:t xml:space="preserve">Must keep confidentiality of records and </w:t>
      </w:r>
      <w:r>
        <w:rPr>
          <w:rFonts w:ascii="Times New Roman" w:hAnsi="Times New Roman"/>
          <w:sz w:val="22"/>
          <w:szCs w:val="22"/>
        </w:rPr>
        <w:t>employee</w:t>
      </w:r>
      <w:r>
        <w:rPr>
          <w:rFonts w:ascii="Times New Roman" w:hAnsi="Times New Roman"/>
          <w:sz w:val="22"/>
          <w:szCs w:val="22"/>
        </w:rPr>
        <w:t xml:space="preserve"> information</w:t>
      </w:r>
      <w:r w:rsidR="00B545F0">
        <w:rPr>
          <w:rFonts w:ascii="Times New Roman" w:hAnsi="Times New Roman"/>
          <w:sz w:val="22"/>
          <w:szCs w:val="22"/>
        </w:rPr>
        <w:t>.</w:t>
      </w:r>
    </w:p>
    <w:p w14:paraId="29D1594D" w14:textId="18EA41C6" w:rsidR="000B49EF" w:rsidRPr="001F6C51" w:rsidRDefault="000B49EF" w:rsidP="000B49EF">
      <w:pPr>
        <w:numPr>
          <w:ilvl w:val="0"/>
          <w:numId w:val="9"/>
        </w:numPr>
        <w:spacing w:line="276" w:lineRule="auto"/>
        <w:ind w:left="-270"/>
        <w:rPr>
          <w:rFonts w:ascii="Times New Roman" w:hAnsi="Times New Roman"/>
          <w:b/>
          <w:sz w:val="22"/>
          <w:szCs w:val="22"/>
        </w:rPr>
      </w:pPr>
      <w:r w:rsidRPr="00F76A34">
        <w:rPr>
          <w:rFonts w:ascii="Times New Roman" w:hAnsi="Times New Roman"/>
          <w:sz w:val="22"/>
          <w:szCs w:val="22"/>
        </w:rPr>
        <w:t>Ability to establish and maintain effective working relationships with others</w:t>
      </w:r>
      <w:r w:rsidR="00B545F0">
        <w:rPr>
          <w:rFonts w:ascii="Times New Roman" w:hAnsi="Times New Roman"/>
          <w:sz w:val="22"/>
          <w:szCs w:val="22"/>
        </w:rPr>
        <w:t>.</w:t>
      </w:r>
    </w:p>
    <w:p w14:paraId="5F5BABD9" w14:textId="3DDB1610" w:rsidR="000B49EF" w:rsidRPr="000E4D3A" w:rsidRDefault="000B49EF" w:rsidP="000B49EF">
      <w:pPr>
        <w:numPr>
          <w:ilvl w:val="0"/>
          <w:numId w:val="9"/>
        </w:numPr>
        <w:spacing w:line="276" w:lineRule="auto"/>
        <w:ind w:left="-270"/>
        <w:rPr>
          <w:rFonts w:ascii="Times New Roman" w:hAnsi="Times New Roman"/>
          <w:b/>
          <w:sz w:val="22"/>
          <w:szCs w:val="22"/>
        </w:rPr>
      </w:pPr>
      <w:r>
        <w:rPr>
          <w:rFonts w:ascii="Times New Roman" w:hAnsi="Times New Roman"/>
          <w:sz w:val="22"/>
          <w:szCs w:val="22"/>
        </w:rPr>
        <w:t>Ability to communicate effectively both written and verbally</w:t>
      </w:r>
      <w:r w:rsidR="00B545F0">
        <w:rPr>
          <w:rFonts w:ascii="Times New Roman" w:hAnsi="Times New Roman"/>
          <w:sz w:val="22"/>
          <w:szCs w:val="22"/>
        </w:rPr>
        <w:t>.</w:t>
      </w:r>
    </w:p>
    <w:p w14:paraId="34382496" w14:textId="77777777" w:rsidR="000B49EF" w:rsidRPr="00DD6DA6" w:rsidRDefault="000B49EF" w:rsidP="000B49EF">
      <w:pPr>
        <w:spacing w:line="276" w:lineRule="auto"/>
        <w:rPr>
          <w:rFonts w:ascii="Times New Roman" w:hAnsi="Times New Roman"/>
          <w:b/>
          <w:sz w:val="22"/>
          <w:szCs w:val="22"/>
        </w:rPr>
      </w:pPr>
    </w:p>
    <w:p w14:paraId="68E055AC" w14:textId="77777777" w:rsidR="000B49EF" w:rsidRPr="00F76A34" w:rsidRDefault="000B49EF" w:rsidP="000B49EF">
      <w:pPr>
        <w:spacing w:line="276" w:lineRule="auto"/>
        <w:ind w:left="-1440"/>
        <w:rPr>
          <w:rFonts w:ascii="Times New Roman" w:hAnsi="Times New Roman"/>
          <w:b/>
          <w:sz w:val="22"/>
          <w:szCs w:val="22"/>
        </w:rPr>
      </w:pPr>
      <w:r>
        <w:rPr>
          <w:rFonts w:ascii="Times New Roman" w:hAnsi="Times New Roman"/>
          <w:b/>
          <w:sz w:val="22"/>
          <w:szCs w:val="22"/>
        </w:rPr>
        <w:t>Desired Qualifications</w:t>
      </w:r>
      <w:r w:rsidRPr="00F76A34">
        <w:rPr>
          <w:rFonts w:ascii="Times New Roman" w:hAnsi="Times New Roman"/>
          <w:b/>
          <w:sz w:val="22"/>
          <w:szCs w:val="22"/>
        </w:rPr>
        <w:t>:</w:t>
      </w:r>
    </w:p>
    <w:p w14:paraId="014396C2" w14:textId="77AA4A05" w:rsidR="000B49EF" w:rsidRPr="000B49EF" w:rsidRDefault="000B49EF" w:rsidP="000B49EF">
      <w:pPr>
        <w:numPr>
          <w:ilvl w:val="0"/>
          <w:numId w:val="9"/>
        </w:numPr>
        <w:spacing w:line="276" w:lineRule="auto"/>
        <w:ind w:left="-270"/>
        <w:rPr>
          <w:rFonts w:ascii="Times New Roman" w:hAnsi="Times New Roman"/>
          <w:b/>
          <w:sz w:val="22"/>
          <w:szCs w:val="22"/>
        </w:rPr>
      </w:pPr>
      <w:r>
        <w:rPr>
          <w:rFonts w:ascii="Times New Roman" w:hAnsi="Times New Roman"/>
          <w:sz w:val="22"/>
          <w:szCs w:val="22"/>
        </w:rPr>
        <w:t xml:space="preserve">Bilingual in Spanish/English </w:t>
      </w:r>
      <w:r w:rsidRPr="00F76A34">
        <w:rPr>
          <w:rFonts w:ascii="Times New Roman" w:hAnsi="Times New Roman"/>
          <w:sz w:val="22"/>
          <w:szCs w:val="22"/>
        </w:rPr>
        <w:t>preferred</w:t>
      </w:r>
      <w:r>
        <w:rPr>
          <w:rFonts w:ascii="Times New Roman" w:hAnsi="Times New Roman"/>
          <w:sz w:val="22"/>
          <w:szCs w:val="22"/>
        </w:rPr>
        <w:t xml:space="preserve"> but not necessary</w:t>
      </w:r>
    </w:p>
    <w:p w14:paraId="5A565358" w14:textId="5AE6A4F1" w:rsidR="000B49EF" w:rsidRDefault="000B49EF" w:rsidP="000B49EF">
      <w:pPr>
        <w:numPr>
          <w:ilvl w:val="0"/>
          <w:numId w:val="9"/>
        </w:numPr>
        <w:spacing w:line="276" w:lineRule="auto"/>
        <w:ind w:left="-270"/>
        <w:rPr>
          <w:rFonts w:ascii="Times New Roman" w:hAnsi="Times New Roman"/>
          <w:sz w:val="22"/>
          <w:szCs w:val="22"/>
        </w:rPr>
      </w:pPr>
      <w:r>
        <w:rPr>
          <w:rFonts w:ascii="Times New Roman" w:hAnsi="Times New Roman"/>
          <w:sz w:val="22"/>
          <w:szCs w:val="22"/>
        </w:rPr>
        <w:t>Valid Illinois Driver’s license, insurance, good driving record; subject to driving background check</w:t>
      </w:r>
    </w:p>
    <w:p w14:paraId="4954EEB4" w14:textId="37133A24" w:rsidR="000B49EF" w:rsidRPr="000B49EF" w:rsidRDefault="000B49EF" w:rsidP="000B49EF">
      <w:pPr>
        <w:numPr>
          <w:ilvl w:val="0"/>
          <w:numId w:val="9"/>
        </w:numPr>
        <w:spacing w:line="276" w:lineRule="auto"/>
        <w:ind w:left="-27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ccess to a vehicle</w:t>
      </w:r>
    </w:p>
    <w:p w14:paraId="18FB39D7" w14:textId="77777777" w:rsidR="000B49EF" w:rsidRDefault="000B49EF" w:rsidP="000B49EF">
      <w:pPr>
        <w:spacing w:line="276" w:lineRule="auto"/>
        <w:ind w:left="-270"/>
        <w:rPr>
          <w:rFonts w:ascii="Times New Roman" w:hAnsi="Times New Roman"/>
          <w:sz w:val="22"/>
          <w:szCs w:val="22"/>
        </w:rPr>
      </w:pPr>
    </w:p>
    <w:p w14:paraId="78E6AAC5" w14:textId="77777777" w:rsidR="000B49EF" w:rsidRPr="00D7218C" w:rsidRDefault="000B49EF" w:rsidP="000B49EF">
      <w:pPr>
        <w:spacing w:line="276" w:lineRule="auto"/>
        <w:ind w:left="-1440"/>
        <w:rPr>
          <w:rFonts w:ascii="Times New Roman" w:hAnsi="Times New Roman"/>
          <w:b/>
          <w:sz w:val="22"/>
          <w:szCs w:val="22"/>
        </w:rPr>
      </w:pPr>
      <w:r w:rsidRPr="00D7218C">
        <w:rPr>
          <w:rFonts w:ascii="Times New Roman" w:hAnsi="Times New Roman"/>
          <w:b/>
          <w:sz w:val="22"/>
          <w:szCs w:val="22"/>
        </w:rPr>
        <w:t>How to Apply:</w:t>
      </w:r>
    </w:p>
    <w:p w14:paraId="44323FB7" w14:textId="77777777" w:rsidR="000B49EF" w:rsidRPr="006F7128" w:rsidRDefault="000B49EF" w:rsidP="000B49EF">
      <w:pPr>
        <w:spacing w:line="276" w:lineRule="auto"/>
        <w:ind w:left="-720"/>
        <w:rPr>
          <w:b/>
          <w:sz w:val="22"/>
          <w:szCs w:val="22"/>
        </w:rPr>
      </w:pPr>
      <w:r w:rsidRPr="00D7218C">
        <w:rPr>
          <w:rFonts w:ascii="Times New Roman" w:eastAsia="Calibri" w:hAnsi="Times New Roman"/>
          <w:color w:val="262626"/>
          <w:sz w:val="22"/>
          <w:szCs w:val="22"/>
        </w:rPr>
        <w:t xml:space="preserve">Please submit the </w:t>
      </w:r>
      <w:r w:rsidRPr="006F7128">
        <w:rPr>
          <w:rFonts w:ascii="Times New Roman" w:eastAsia="Calibri" w:hAnsi="Times New Roman"/>
          <w:color w:val="262626"/>
          <w:sz w:val="22"/>
          <w:szCs w:val="22"/>
        </w:rPr>
        <w:t>following materials to</w:t>
      </w:r>
      <w:r>
        <w:rPr>
          <w:rFonts w:ascii="Times New Roman" w:eastAsia="Calibri" w:hAnsi="Times New Roman"/>
          <w:color w:val="262626"/>
          <w:sz w:val="22"/>
          <w:szCs w:val="22"/>
        </w:rPr>
        <w:t xml:space="preserve"> Victoria App</w:t>
      </w:r>
      <w:r w:rsidRPr="006F7128">
        <w:rPr>
          <w:rFonts w:ascii="Times New Roman" w:hAnsi="Times New Roman"/>
          <w:color w:val="262626"/>
          <w:sz w:val="22"/>
          <w:szCs w:val="22"/>
        </w:rPr>
        <w:t xml:space="preserve">, at </w:t>
      </w:r>
      <w:r>
        <w:rPr>
          <w:rFonts w:ascii="Times New Roman" w:hAnsi="Times New Roman"/>
          <w:color w:val="262626"/>
          <w:sz w:val="22"/>
          <w:szCs w:val="22"/>
        </w:rPr>
        <w:t>VictoriaA</w:t>
      </w:r>
      <w:r w:rsidRPr="006F7128">
        <w:rPr>
          <w:rFonts w:ascii="Times New Roman" w:hAnsi="Times New Roman"/>
          <w:color w:val="262626"/>
          <w:sz w:val="22"/>
          <w:szCs w:val="22"/>
        </w:rPr>
        <w:t>@newlifec</w:t>
      </w:r>
      <w:r>
        <w:rPr>
          <w:rFonts w:ascii="Times New Roman" w:hAnsi="Times New Roman"/>
          <w:color w:val="262626"/>
          <w:sz w:val="22"/>
          <w:szCs w:val="22"/>
        </w:rPr>
        <w:t>enters</w:t>
      </w:r>
      <w:r w:rsidRPr="006F7128">
        <w:rPr>
          <w:rFonts w:ascii="Times New Roman" w:hAnsi="Times New Roman"/>
          <w:color w:val="262626"/>
          <w:sz w:val="22"/>
          <w:szCs w:val="22"/>
        </w:rPr>
        <w:t>.org:</w:t>
      </w:r>
    </w:p>
    <w:p w14:paraId="56C3202D" w14:textId="77777777" w:rsidR="000B49EF" w:rsidRPr="00D7218C" w:rsidRDefault="000B49EF" w:rsidP="000B49EF">
      <w:pPr>
        <w:numPr>
          <w:ilvl w:val="0"/>
          <w:numId w:val="16"/>
        </w:numPr>
        <w:spacing w:line="276" w:lineRule="auto"/>
        <w:rPr>
          <w:rFonts w:ascii="Times New Roman" w:hAnsi="Times New Roman"/>
          <w:b/>
          <w:sz w:val="22"/>
          <w:szCs w:val="22"/>
        </w:rPr>
      </w:pPr>
      <w:r w:rsidRPr="00D7218C">
        <w:rPr>
          <w:rFonts w:ascii="Times New Roman" w:eastAsia="Calibri" w:hAnsi="Times New Roman"/>
          <w:color w:val="262626"/>
          <w:sz w:val="22"/>
          <w:szCs w:val="22"/>
        </w:rPr>
        <w:t>Cover letter indicating your experience and interest in the position</w:t>
      </w:r>
    </w:p>
    <w:p w14:paraId="16B6503E" w14:textId="77777777" w:rsidR="000B49EF" w:rsidRPr="00D7218C" w:rsidRDefault="000B49EF" w:rsidP="000B49EF">
      <w:pPr>
        <w:numPr>
          <w:ilvl w:val="0"/>
          <w:numId w:val="16"/>
        </w:numPr>
        <w:spacing w:line="276" w:lineRule="auto"/>
        <w:rPr>
          <w:rFonts w:ascii="Times New Roman" w:hAnsi="Times New Roman"/>
          <w:b/>
          <w:sz w:val="22"/>
          <w:szCs w:val="22"/>
        </w:rPr>
      </w:pPr>
      <w:r w:rsidRPr="00D7218C">
        <w:rPr>
          <w:rFonts w:ascii="Times New Roman" w:eastAsia="Calibri" w:hAnsi="Times New Roman"/>
          <w:color w:val="262626"/>
          <w:sz w:val="22"/>
          <w:szCs w:val="22"/>
        </w:rPr>
        <w:t>Resume</w:t>
      </w:r>
    </w:p>
    <w:p w14:paraId="6B311198" w14:textId="77777777" w:rsidR="000B49EF" w:rsidRPr="00D7218C" w:rsidRDefault="000B49EF" w:rsidP="000B49EF">
      <w:pPr>
        <w:numPr>
          <w:ilvl w:val="0"/>
          <w:numId w:val="16"/>
        </w:numPr>
        <w:spacing w:line="276" w:lineRule="auto"/>
        <w:rPr>
          <w:rFonts w:ascii="Times New Roman" w:hAnsi="Times New Roman"/>
          <w:b/>
          <w:sz w:val="22"/>
          <w:szCs w:val="22"/>
        </w:rPr>
      </w:pPr>
      <w:r w:rsidRPr="00D7218C">
        <w:rPr>
          <w:rFonts w:ascii="Times New Roman" w:eastAsia="Calibri" w:hAnsi="Times New Roman"/>
          <w:color w:val="262626"/>
          <w:sz w:val="22"/>
          <w:szCs w:val="22"/>
        </w:rPr>
        <w:t>List of three references with contact information (</w:t>
      </w:r>
      <w:r>
        <w:rPr>
          <w:rFonts w:ascii="Times New Roman" w:eastAsia="Calibri" w:hAnsi="Times New Roman"/>
          <w:color w:val="262626"/>
          <w:sz w:val="22"/>
          <w:szCs w:val="22"/>
        </w:rPr>
        <w:t xml:space="preserve">minimum 2 professional with </w:t>
      </w:r>
      <w:r w:rsidRPr="00D7218C">
        <w:rPr>
          <w:rFonts w:ascii="Times New Roman" w:eastAsia="Calibri" w:hAnsi="Times New Roman"/>
          <w:color w:val="262626"/>
          <w:sz w:val="22"/>
          <w:szCs w:val="22"/>
        </w:rPr>
        <w:t>email and phone included)</w:t>
      </w:r>
    </w:p>
    <w:p w14:paraId="547CE177" w14:textId="77777777" w:rsidR="000B49EF" w:rsidRPr="00D7218C" w:rsidRDefault="000B49EF" w:rsidP="000B49EF">
      <w:pPr>
        <w:spacing w:line="276" w:lineRule="auto"/>
        <w:ind w:left="-1080"/>
        <w:rPr>
          <w:rFonts w:ascii="Times New Roman" w:eastAsia="Calibri" w:hAnsi="Times New Roman"/>
          <w:color w:val="262626"/>
          <w:sz w:val="22"/>
          <w:szCs w:val="22"/>
        </w:rPr>
      </w:pPr>
    </w:p>
    <w:p w14:paraId="55E265C6" w14:textId="77B0CD70" w:rsidR="000B49EF" w:rsidRPr="00642A17" w:rsidRDefault="000B49EF" w:rsidP="000B49EF">
      <w:pPr>
        <w:spacing w:line="276" w:lineRule="auto"/>
        <w:ind w:left="-720"/>
        <w:rPr>
          <w:rFonts w:ascii="Times New Roman" w:hAnsi="Times New Roman"/>
          <w:b/>
          <w:sz w:val="22"/>
          <w:szCs w:val="22"/>
        </w:rPr>
      </w:pPr>
      <w:r w:rsidRPr="00D7218C">
        <w:rPr>
          <w:rFonts w:ascii="Times New Roman" w:eastAsia="Calibri" w:hAnsi="Times New Roman"/>
          <w:color w:val="262626"/>
          <w:sz w:val="22"/>
          <w:szCs w:val="22"/>
        </w:rPr>
        <w:t xml:space="preserve">Please submit your application materials as MS Word or PDF attachments. Include all attachments in a single email. Please </w:t>
      </w:r>
      <w:r>
        <w:rPr>
          <w:rFonts w:ascii="Times New Roman" w:eastAsia="Calibri" w:hAnsi="Times New Roman"/>
          <w:color w:val="262626"/>
          <w:sz w:val="22"/>
          <w:szCs w:val="22"/>
        </w:rPr>
        <w:t>include, "</w:t>
      </w:r>
      <w:r>
        <w:rPr>
          <w:rFonts w:ascii="Times New Roman" w:eastAsia="Calibri" w:hAnsi="Times New Roman"/>
          <w:color w:val="262626"/>
          <w:sz w:val="22"/>
          <w:szCs w:val="22"/>
        </w:rPr>
        <w:t>HR Specialist</w:t>
      </w:r>
      <w:r w:rsidRPr="00D7218C">
        <w:rPr>
          <w:rFonts w:ascii="Times New Roman" w:eastAsia="Calibri" w:hAnsi="Times New Roman"/>
          <w:color w:val="262626"/>
          <w:sz w:val="22"/>
          <w:szCs w:val="22"/>
        </w:rPr>
        <w:t>" in the subject line of your email.</w:t>
      </w:r>
      <w:r>
        <w:rPr>
          <w:rFonts w:ascii="Times New Roman" w:eastAsia="Calibri" w:hAnsi="Times New Roman"/>
          <w:color w:val="262626"/>
          <w:sz w:val="22"/>
          <w:szCs w:val="22"/>
        </w:rPr>
        <w:t xml:space="preserve"> Please include the name of any employees who referred you to the position.</w:t>
      </w:r>
    </w:p>
    <w:p w14:paraId="5589796B" w14:textId="77777777" w:rsidR="00F40918" w:rsidRPr="00B60A78" w:rsidRDefault="00F40918" w:rsidP="000B49EF">
      <w:pPr>
        <w:spacing w:line="276" w:lineRule="auto"/>
        <w:rPr>
          <w:rFonts w:ascii="Times" w:eastAsia="Calibri" w:hAnsi="Times" w:cs="Times"/>
          <w:color w:val="000000" w:themeColor="text1"/>
          <w:sz w:val="20"/>
          <w:szCs w:val="20"/>
        </w:rPr>
      </w:pPr>
    </w:p>
    <w:p w14:paraId="6954D64A" w14:textId="1F2E7D4B" w:rsidR="00F40918" w:rsidRPr="00B60A78" w:rsidRDefault="00F40918" w:rsidP="00F40918">
      <w:pPr>
        <w:spacing w:line="276" w:lineRule="auto"/>
        <w:ind w:left="-1080"/>
        <w:rPr>
          <w:rFonts w:ascii="Times" w:eastAsia="Calibri" w:hAnsi="Times" w:cs="Times"/>
          <w:color w:val="000000" w:themeColor="text1"/>
          <w:sz w:val="20"/>
          <w:szCs w:val="20"/>
        </w:rPr>
      </w:pPr>
      <w:r w:rsidRPr="00B60A78">
        <w:rPr>
          <w:rFonts w:ascii="Georgia" w:hAnsi="Georgia" w:cs="Arial"/>
          <w:i/>
          <w:color w:val="000000" w:themeColor="text1"/>
          <w:sz w:val="16"/>
          <w:szCs w:val="16"/>
        </w:rPr>
        <w:t>New Life Centers provides equal employment opportunities (EEO) to all employees and applicants for employment without regard to race, color, religion, sex, national origin, age, disability or genetics. New Life Centers complies with applicable federal, state and local laws governing nondiscrimination in employment in every</w:t>
      </w:r>
      <w:r w:rsidRPr="00B60A78">
        <w:rPr>
          <w:rFonts w:ascii="Georgia" w:hAnsi="Georgia" w:cs="Arial"/>
          <w:i/>
          <w:color w:val="000000" w:themeColor="text1"/>
        </w:rPr>
        <w:t xml:space="preserve"> </w:t>
      </w:r>
      <w:r w:rsidRPr="00B60A78">
        <w:rPr>
          <w:rFonts w:ascii="Georgia" w:hAnsi="Georgia" w:cs="Arial"/>
          <w:i/>
          <w:color w:val="000000" w:themeColor="text1"/>
          <w:sz w:val="16"/>
          <w:szCs w:val="16"/>
        </w:rPr>
        <w:t>location in which the company has facilities.</w:t>
      </w:r>
      <w:r w:rsidRPr="00B60A78">
        <w:rPr>
          <w:rFonts w:ascii="Georgia" w:hAnsi="Georgia" w:cs="Arial"/>
          <w:i/>
          <w:color w:val="000000" w:themeColor="text1"/>
        </w:rPr>
        <w:t xml:space="preserve"> </w:t>
      </w:r>
    </w:p>
    <w:p w14:paraId="5F218860" w14:textId="394FFE27" w:rsidR="00F40918" w:rsidRPr="00B60A78" w:rsidRDefault="00F40918" w:rsidP="00E110F0">
      <w:pPr>
        <w:spacing w:line="276" w:lineRule="auto"/>
        <w:ind w:left="-1080"/>
        <w:rPr>
          <w:rFonts w:ascii="Times New Roman" w:hAnsi="Times New Roman"/>
          <w:b/>
          <w:color w:val="000000" w:themeColor="text1"/>
          <w:sz w:val="20"/>
          <w:szCs w:val="20"/>
        </w:rPr>
      </w:pPr>
    </w:p>
    <w:p w14:paraId="4CD5EAAB" w14:textId="45988D6B" w:rsidR="000607F8" w:rsidRPr="00B60A78" w:rsidRDefault="000607F8" w:rsidP="00E110F0">
      <w:pPr>
        <w:spacing w:line="276" w:lineRule="auto"/>
        <w:ind w:left="-1080"/>
        <w:rPr>
          <w:rFonts w:ascii="Times New Roman" w:hAnsi="Times New Roman"/>
          <w:b/>
          <w:color w:val="000000" w:themeColor="text1"/>
          <w:sz w:val="20"/>
          <w:szCs w:val="20"/>
        </w:rPr>
      </w:pPr>
    </w:p>
    <w:sectPr w:rsidR="000607F8" w:rsidRPr="00B60A78" w:rsidSect="00D13DDB">
      <w:headerReference w:type="default" r:id="rId10"/>
      <w:pgSz w:w="12240" w:h="15840"/>
      <w:pgMar w:top="720" w:right="630" w:bottom="720" w:left="20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E3A18" w14:textId="77777777" w:rsidR="00A1360E" w:rsidRDefault="00A1360E" w:rsidP="00FF1BD3">
      <w:r>
        <w:separator/>
      </w:r>
    </w:p>
  </w:endnote>
  <w:endnote w:type="continuationSeparator" w:id="0">
    <w:p w14:paraId="310988A1" w14:textId="77777777" w:rsidR="00A1360E" w:rsidRDefault="00A1360E" w:rsidP="00FF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8C327" w14:textId="77777777" w:rsidR="00A1360E" w:rsidRDefault="00A1360E" w:rsidP="00FF1BD3">
      <w:r>
        <w:separator/>
      </w:r>
    </w:p>
  </w:footnote>
  <w:footnote w:type="continuationSeparator" w:id="0">
    <w:p w14:paraId="1E071E51" w14:textId="77777777" w:rsidR="00A1360E" w:rsidRDefault="00A1360E" w:rsidP="00FF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4FA68" w14:textId="77777777" w:rsidR="00FF1BD3" w:rsidRDefault="00FF1BD3" w:rsidP="00FF1B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0041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BAC688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386C8B"/>
    <w:multiLevelType w:val="hybridMultilevel"/>
    <w:tmpl w:val="B8BEE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215E5B28"/>
    <w:multiLevelType w:val="hybridMultilevel"/>
    <w:tmpl w:val="CF30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317D07"/>
    <w:multiLevelType w:val="hybridMultilevel"/>
    <w:tmpl w:val="56F0D124"/>
    <w:lvl w:ilvl="0" w:tplc="04090001">
      <w:start w:val="1"/>
      <w:numFmt w:val="bullet"/>
      <w:lvlText w:val=""/>
      <w:lvlJc w:val="left"/>
      <w:pPr>
        <w:ind w:left="36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02FDD"/>
    <w:multiLevelType w:val="hybridMultilevel"/>
    <w:tmpl w:val="F642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27D53D63"/>
    <w:multiLevelType w:val="hybridMultilevel"/>
    <w:tmpl w:val="0100BD5E"/>
    <w:lvl w:ilvl="0" w:tplc="1A661BE4">
      <w:numFmt w:val="bullet"/>
      <w:lvlText w:val=""/>
      <w:lvlJc w:val="left"/>
      <w:pPr>
        <w:ind w:left="36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E044D"/>
    <w:multiLevelType w:val="multilevel"/>
    <w:tmpl w:val="3CDE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55618"/>
    <w:multiLevelType w:val="hybridMultilevel"/>
    <w:tmpl w:val="50E02D86"/>
    <w:lvl w:ilvl="0" w:tplc="1A661BE4">
      <w:numFmt w:val="none"/>
      <w:lvlText w:val=""/>
      <w:lvlJc w:val="left"/>
      <w:pPr>
        <w:ind w:left="36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23F00"/>
    <w:multiLevelType w:val="hybridMultilevel"/>
    <w:tmpl w:val="BA9EC8D8"/>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D800C83"/>
    <w:multiLevelType w:val="hybridMultilevel"/>
    <w:tmpl w:val="778A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3FFF651D"/>
    <w:multiLevelType w:val="hybridMultilevel"/>
    <w:tmpl w:val="3C586526"/>
    <w:lvl w:ilvl="0" w:tplc="1A661BE4">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41312AFC"/>
    <w:multiLevelType w:val="multilevel"/>
    <w:tmpl w:val="5BF8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0C4112"/>
    <w:multiLevelType w:val="hybridMultilevel"/>
    <w:tmpl w:val="16B805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0" w:hanging="360"/>
      </w:pPr>
      <w:rPr>
        <w:rFonts w:ascii="Courier New" w:hAnsi="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4" w15:restartNumberingAfterBreak="0">
    <w:nsid w:val="48F9346C"/>
    <w:multiLevelType w:val="hybridMultilevel"/>
    <w:tmpl w:val="B5C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51753F6B"/>
    <w:multiLevelType w:val="hybridMultilevel"/>
    <w:tmpl w:val="56F0D124"/>
    <w:lvl w:ilvl="0" w:tplc="04090001">
      <w:start w:val="1"/>
      <w:numFmt w:val="bullet"/>
      <w:lvlText w:val=""/>
      <w:lvlJc w:val="left"/>
      <w:pPr>
        <w:ind w:left="36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1116E"/>
    <w:multiLevelType w:val="hybridMultilevel"/>
    <w:tmpl w:val="50E02D86"/>
    <w:lvl w:ilvl="0" w:tplc="1A661BE4">
      <w:numFmt w:val="bullet"/>
      <w:lvlText w:val=""/>
      <w:lvlJc w:val="left"/>
      <w:pPr>
        <w:ind w:left="36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1541BD"/>
    <w:multiLevelType w:val="hybridMultilevel"/>
    <w:tmpl w:val="0E92380C"/>
    <w:lvl w:ilvl="0" w:tplc="1A661BE4">
      <w:numFmt w:val="bullet"/>
      <w:lvlText w:val=""/>
      <w:lvlJc w:val="left"/>
      <w:pPr>
        <w:ind w:left="36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2778FA"/>
    <w:multiLevelType w:val="hybridMultilevel"/>
    <w:tmpl w:val="AF9C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15:restartNumberingAfterBreak="0">
    <w:nsid w:val="6EDE06F1"/>
    <w:multiLevelType w:val="hybridMultilevel"/>
    <w:tmpl w:val="0100BD5E"/>
    <w:lvl w:ilvl="0" w:tplc="1A661BE4">
      <w:numFmt w:val="none"/>
      <w:lvlText w:val=""/>
      <w:lvlJc w:val="left"/>
      <w:pPr>
        <w:ind w:left="36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F79AD"/>
    <w:multiLevelType w:val="hybridMultilevel"/>
    <w:tmpl w:val="0100BD5E"/>
    <w:lvl w:ilvl="0" w:tplc="1A661BE4">
      <w:numFmt w:val="bullet"/>
      <w:lvlText w:val=""/>
      <w:lvlJc w:val="left"/>
      <w:pPr>
        <w:ind w:left="36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22E51"/>
    <w:multiLevelType w:val="hybridMultilevel"/>
    <w:tmpl w:val="0E92380C"/>
    <w:lvl w:ilvl="0" w:tplc="1A661BE4">
      <w:numFmt w:val="none"/>
      <w:lvlText w:val=""/>
      <w:lvlJc w:val="left"/>
      <w:pPr>
        <w:ind w:left="36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DE4A99"/>
    <w:multiLevelType w:val="hybridMultilevel"/>
    <w:tmpl w:val="3174BCE0"/>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FC44B91"/>
    <w:multiLevelType w:val="hybridMultilevel"/>
    <w:tmpl w:val="A0B0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8"/>
  </w:num>
  <w:num w:numId="4">
    <w:abstractNumId w:val="21"/>
  </w:num>
  <w:num w:numId="5">
    <w:abstractNumId w:val="6"/>
  </w:num>
  <w:num w:numId="6">
    <w:abstractNumId w:val="15"/>
  </w:num>
  <w:num w:numId="7">
    <w:abstractNumId w:val="20"/>
  </w:num>
  <w:num w:numId="8">
    <w:abstractNumId w:val="4"/>
  </w:num>
  <w:num w:numId="9">
    <w:abstractNumId w:val="16"/>
  </w:num>
  <w:num w:numId="10">
    <w:abstractNumId w:val="17"/>
  </w:num>
  <w:num w:numId="11">
    <w:abstractNumId w:val="14"/>
  </w:num>
  <w:num w:numId="12">
    <w:abstractNumId w:val="10"/>
  </w:num>
  <w:num w:numId="13">
    <w:abstractNumId w:val="1"/>
  </w:num>
  <w:num w:numId="14">
    <w:abstractNumId w:val="23"/>
  </w:num>
  <w:num w:numId="15">
    <w:abstractNumId w:val="3"/>
  </w:num>
  <w:num w:numId="16">
    <w:abstractNumId w:val="2"/>
  </w:num>
  <w:num w:numId="17">
    <w:abstractNumId w:val="5"/>
  </w:num>
  <w:num w:numId="18">
    <w:abstractNumId w:val="18"/>
  </w:num>
  <w:num w:numId="19">
    <w:abstractNumId w:val="11"/>
  </w:num>
  <w:num w:numId="20">
    <w:abstractNumId w:val="13"/>
  </w:num>
  <w:num w:numId="21">
    <w:abstractNumId w:val="22"/>
  </w:num>
  <w:num w:numId="22">
    <w:abstractNumId w:val="9"/>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6C"/>
    <w:rsid w:val="0000499E"/>
    <w:rsid w:val="000607F8"/>
    <w:rsid w:val="00083581"/>
    <w:rsid w:val="00083BEB"/>
    <w:rsid w:val="000A2227"/>
    <w:rsid w:val="000B3D0C"/>
    <w:rsid w:val="000B49EF"/>
    <w:rsid w:val="000B6198"/>
    <w:rsid w:val="000F7D14"/>
    <w:rsid w:val="0010033B"/>
    <w:rsid w:val="00121249"/>
    <w:rsid w:val="0012509A"/>
    <w:rsid w:val="00125C9B"/>
    <w:rsid w:val="0012735C"/>
    <w:rsid w:val="001A1FAE"/>
    <w:rsid w:val="001E0A39"/>
    <w:rsid w:val="001E439D"/>
    <w:rsid w:val="001F69F9"/>
    <w:rsid w:val="00210748"/>
    <w:rsid w:val="00222913"/>
    <w:rsid w:val="00230E50"/>
    <w:rsid w:val="002B4663"/>
    <w:rsid w:val="002B7531"/>
    <w:rsid w:val="002D71A6"/>
    <w:rsid w:val="00314D04"/>
    <w:rsid w:val="0037733D"/>
    <w:rsid w:val="00386894"/>
    <w:rsid w:val="003C6038"/>
    <w:rsid w:val="003C6501"/>
    <w:rsid w:val="003E0CF2"/>
    <w:rsid w:val="00425E1E"/>
    <w:rsid w:val="00427ACD"/>
    <w:rsid w:val="004E71FC"/>
    <w:rsid w:val="005216E2"/>
    <w:rsid w:val="00584088"/>
    <w:rsid w:val="0059446A"/>
    <w:rsid w:val="005C7488"/>
    <w:rsid w:val="006021CF"/>
    <w:rsid w:val="006251F5"/>
    <w:rsid w:val="0062588A"/>
    <w:rsid w:val="00637454"/>
    <w:rsid w:val="00650040"/>
    <w:rsid w:val="0066499C"/>
    <w:rsid w:val="0067497F"/>
    <w:rsid w:val="00677DAD"/>
    <w:rsid w:val="006936BF"/>
    <w:rsid w:val="006E27F9"/>
    <w:rsid w:val="006E4831"/>
    <w:rsid w:val="006E6512"/>
    <w:rsid w:val="006F5C85"/>
    <w:rsid w:val="007032B6"/>
    <w:rsid w:val="00727B34"/>
    <w:rsid w:val="00734354"/>
    <w:rsid w:val="00736AA9"/>
    <w:rsid w:val="00774463"/>
    <w:rsid w:val="00782AFF"/>
    <w:rsid w:val="007E51D4"/>
    <w:rsid w:val="007F3132"/>
    <w:rsid w:val="007F7904"/>
    <w:rsid w:val="00802AAE"/>
    <w:rsid w:val="00803915"/>
    <w:rsid w:val="00832A15"/>
    <w:rsid w:val="00874DEA"/>
    <w:rsid w:val="008824DA"/>
    <w:rsid w:val="00883932"/>
    <w:rsid w:val="008C3977"/>
    <w:rsid w:val="008E324C"/>
    <w:rsid w:val="00907110"/>
    <w:rsid w:val="00937D4C"/>
    <w:rsid w:val="00945123"/>
    <w:rsid w:val="009517DF"/>
    <w:rsid w:val="00956889"/>
    <w:rsid w:val="009630A8"/>
    <w:rsid w:val="00963C66"/>
    <w:rsid w:val="00967616"/>
    <w:rsid w:val="00984093"/>
    <w:rsid w:val="009D2687"/>
    <w:rsid w:val="009D5933"/>
    <w:rsid w:val="009E2746"/>
    <w:rsid w:val="00A03241"/>
    <w:rsid w:val="00A1360E"/>
    <w:rsid w:val="00A14493"/>
    <w:rsid w:val="00A41D86"/>
    <w:rsid w:val="00A50663"/>
    <w:rsid w:val="00A52075"/>
    <w:rsid w:val="00AA17B5"/>
    <w:rsid w:val="00AA4475"/>
    <w:rsid w:val="00AA5CF9"/>
    <w:rsid w:val="00AC0201"/>
    <w:rsid w:val="00AD65FB"/>
    <w:rsid w:val="00B25B6C"/>
    <w:rsid w:val="00B545F0"/>
    <w:rsid w:val="00B5594A"/>
    <w:rsid w:val="00B60A78"/>
    <w:rsid w:val="00B71A69"/>
    <w:rsid w:val="00B87240"/>
    <w:rsid w:val="00BB4D3B"/>
    <w:rsid w:val="00BB5E9E"/>
    <w:rsid w:val="00BC3140"/>
    <w:rsid w:val="00C02629"/>
    <w:rsid w:val="00C0686F"/>
    <w:rsid w:val="00C50963"/>
    <w:rsid w:val="00C85849"/>
    <w:rsid w:val="00C9134C"/>
    <w:rsid w:val="00CB0783"/>
    <w:rsid w:val="00CC1748"/>
    <w:rsid w:val="00CC5BC7"/>
    <w:rsid w:val="00CE7A9C"/>
    <w:rsid w:val="00CF715C"/>
    <w:rsid w:val="00D13DDB"/>
    <w:rsid w:val="00D15A14"/>
    <w:rsid w:val="00D232EF"/>
    <w:rsid w:val="00DC6030"/>
    <w:rsid w:val="00E00B53"/>
    <w:rsid w:val="00E110F0"/>
    <w:rsid w:val="00E41C64"/>
    <w:rsid w:val="00EB2DF3"/>
    <w:rsid w:val="00EB4CBB"/>
    <w:rsid w:val="00EC4590"/>
    <w:rsid w:val="00ED6CE8"/>
    <w:rsid w:val="00EE4952"/>
    <w:rsid w:val="00EE507D"/>
    <w:rsid w:val="00EF35D0"/>
    <w:rsid w:val="00F105C4"/>
    <w:rsid w:val="00F40918"/>
    <w:rsid w:val="00F72862"/>
    <w:rsid w:val="00F82244"/>
    <w:rsid w:val="00FA1631"/>
    <w:rsid w:val="00FC28AE"/>
    <w:rsid w:val="00FC5C0E"/>
    <w:rsid w:val="00FF1BD3"/>
    <w:rsid w:val="00FF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E21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25B6C"/>
    <w:rPr>
      <w:rFonts w:ascii="Garamond" w:eastAsia="Times New Roman"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B6C"/>
    <w:rPr>
      <w:rFonts w:ascii="Tahoma" w:hAnsi="Tahoma"/>
      <w:sz w:val="16"/>
      <w:szCs w:val="16"/>
      <w:lang w:val="x-none" w:eastAsia="x-none"/>
    </w:rPr>
  </w:style>
  <w:style w:type="character" w:customStyle="1" w:styleId="BalloonTextChar">
    <w:name w:val="Balloon Text Char"/>
    <w:link w:val="BalloonText"/>
    <w:uiPriority w:val="99"/>
    <w:semiHidden/>
    <w:rsid w:val="00B25B6C"/>
    <w:rPr>
      <w:rFonts w:ascii="Tahoma" w:eastAsia="Times New Roman" w:hAnsi="Tahoma" w:cs="Tahoma"/>
      <w:sz w:val="16"/>
      <w:szCs w:val="16"/>
    </w:rPr>
  </w:style>
  <w:style w:type="paragraph" w:styleId="ListParagraph">
    <w:name w:val="List Paragraph"/>
    <w:basedOn w:val="Normal"/>
    <w:uiPriority w:val="34"/>
    <w:qFormat/>
    <w:rsid w:val="00B25B6C"/>
    <w:pPr>
      <w:ind w:left="720"/>
      <w:contextualSpacing/>
    </w:pPr>
  </w:style>
  <w:style w:type="character" w:styleId="Hyperlink">
    <w:name w:val="Hyperlink"/>
    <w:basedOn w:val="DefaultParagraphFont"/>
    <w:rsid w:val="00FC28AE"/>
    <w:rPr>
      <w:color w:val="0000FF" w:themeColor="hyperlink"/>
      <w:u w:val="single"/>
    </w:rPr>
  </w:style>
  <w:style w:type="paragraph" w:styleId="Header">
    <w:name w:val="header"/>
    <w:basedOn w:val="Normal"/>
    <w:link w:val="HeaderChar"/>
    <w:unhideWhenUsed/>
    <w:rsid w:val="00FF1BD3"/>
    <w:pPr>
      <w:tabs>
        <w:tab w:val="center" w:pos="4680"/>
        <w:tab w:val="right" w:pos="9360"/>
      </w:tabs>
    </w:pPr>
  </w:style>
  <w:style w:type="character" w:customStyle="1" w:styleId="HeaderChar">
    <w:name w:val="Header Char"/>
    <w:basedOn w:val="DefaultParagraphFont"/>
    <w:link w:val="Header"/>
    <w:rsid w:val="00FF1BD3"/>
    <w:rPr>
      <w:rFonts w:ascii="Garamond" w:eastAsia="Times New Roman" w:hAnsi="Garamond"/>
      <w:sz w:val="24"/>
      <w:szCs w:val="24"/>
    </w:rPr>
  </w:style>
  <w:style w:type="paragraph" w:styleId="Footer">
    <w:name w:val="footer"/>
    <w:basedOn w:val="Normal"/>
    <w:link w:val="FooterChar"/>
    <w:unhideWhenUsed/>
    <w:rsid w:val="00FF1BD3"/>
    <w:pPr>
      <w:tabs>
        <w:tab w:val="center" w:pos="4680"/>
        <w:tab w:val="right" w:pos="9360"/>
      </w:tabs>
    </w:pPr>
  </w:style>
  <w:style w:type="character" w:customStyle="1" w:styleId="FooterChar">
    <w:name w:val="Footer Char"/>
    <w:basedOn w:val="DefaultParagraphFont"/>
    <w:link w:val="Footer"/>
    <w:rsid w:val="00FF1BD3"/>
    <w:rPr>
      <w:rFonts w:ascii="Garamond" w:eastAsia="Times New Roman" w:hAnsi="Garamond"/>
      <w:sz w:val="24"/>
      <w:szCs w:val="24"/>
    </w:rPr>
  </w:style>
  <w:style w:type="character" w:customStyle="1" w:styleId="wbzude">
    <w:name w:val="wbzude"/>
    <w:basedOn w:val="DefaultParagraphFont"/>
    <w:rsid w:val="0006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164757">
      <w:bodyDiv w:val="1"/>
      <w:marLeft w:val="0"/>
      <w:marRight w:val="0"/>
      <w:marTop w:val="0"/>
      <w:marBottom w:val="0"/>
      <w:divBdr>
        <w:top w:val="none" w:sz="0" w:space="0" w:color="auto"/>
        <w:left w:val="none" w:sz="0" w:space="0" w:color="auto"/>
        <w:bottom w:val="none" w:sz="0" w:space="0" w:color="auto"/>
        <w:right w:val="none" w:sz="0" w:space="0" w:color="auto"/>
      </w:divBdr>
    </w:div>
    <w:div w:id="1225069648">
      <w:bodyDiv w:val="1"/>
      <w:marLeft w:val="0"/>
      <w:marRight w:val="0"/>
      <w:marTop w:val="0"/>
      <w:marBottom w:val="0"/>
      <w:divBdr>
        <w:top w:val="none" w:sz="0" w:space="0" w:color="auto"/>
        <w:left w:val="none" w:sz="0" w:space="0" w:color="auto"/>
        <w:bottom w:val="none" w:sz="0" w:space="0" w:color="auto"/>
        <w:right w:val="none" w:sz="0" w:space="0" w:color="auto"/>
      </w:divBdr>
    </w:div>
    <w:div w:id="1624919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D8C5C23F874A408A3306AA6EBFB951" ma:contentTypeVersion="1" ma:contentTypeDescription="Create a new document." ma:contentTypeScope="" ma:versionID="c438f1fed6d95f8606763c429ad598fe">
  <xsd:schema xmlns:xsd="http://www.w3.org/2001/XMLSchema" xmlns:xs="http://www.w3.org/2001/XMLSchema" xmlns:p="http://schemas.microsoft.com/office/2006/metadata/properties" xmlns:ns2="1f35f1e4-6760-4ad9-831d-eb7e597bc303" targetNamespace="http://schemas.microsoft.com/office/2006/metadata/properties" ma:root="true" ma:fieldsID="3871567675e787b6622bdd1170f4ccb6" ns2:_="">
    <xsd:import namespace="1f35f1e4-6760-4ad9-831d-eb7e597bc30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5f1e4-6760-4ad9-831d-eb7e597bc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2F8F6-BA32-4984-B289-3E885FC8C13D}">
  <ds:schemaRefs>
    <ds:schemaRef ds:uri="http://schemas.microsoft.com/sharepoint/v3/contenttype/forms"/>
  </ds:schemaRefs>
</ds:datastoreItem>
</file>

<file path=customXml/itemProps2.xml><?xml version="1.0" encoding="utf-8"?>
<ds:datastoreItem xmlns:ds="http://schemas.openxmlformats.org/officeDocument/2006/customXml" ds:itemID="{CEA43151-5EA3-42EF-B539-F3F0F421F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5f1e4-6760-4ad9-831d-eb7e597bc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7454</CharactersWithSpaces>
  <SharedDoc>false</SharedDoc>
  <HLinks>
    <vt:vector size="12" baseType="variant">
      <vt:variant>
        <vt:i4>8126469</vt:i4>
      </vt:variant>
      <vt:variant>
        <vt:i4>-1</vt:i4>
      </vt:variant>
      <vt:variant>
        <vt:i4>1029</vt:i4>
      </vt:variant>
      <vt:variant>
        <vt:i4>1</vt:i4>
      </vt:variant>
      <vt:variant>
        <vt:lpwstr>CentersLogoFinalTransparent</vt:lpwstr>
      </vt:variant>
      <vt:variant>
        <vt:lpwstr/>
      </vt:variant>
      <vt:variant>
        <vt:i4>7209057</vt:i4>
      </vt:variant>
      <vt:variant>
        <vt:i4>-1</vt:i4>
      </vt:variant>
      <vt:variant>
        <vt:i4>1031</vt:i4>
      </vt:variant>
      <vt:variant>
        <vt:i4>1</vt:i4>
      </vt:variant>
      <vt:variant>
        <vt:lpwstr>ULS Clean One Way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Nina Lopez</cp:lastModifiedBy>
  <cp:revision>2</cp:revision>
  <cp:lastPrinted>2017-07-05T18:22:00Z</cp:lastPrinted>
  <dcterms:created xsi:type="dcterms:W3CDTF">2020-09-29T20:50:00Z</dcterms:created>
  <dcterms:modified xsi:type="dcterms:W3CDTF">2020-09-29T20:50:00Z</dcterms:modified>
</cp:coreProperties>
</file>